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AC" w:rsidRDefault="00D648AC" w:rsidP="00D648A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Государственное  общеобразовательное учреждение Ярославской области </w:t>
      </w:r>
    </w:p>
    <w:p w:rsidR="00D648AC" w:rsidRDefault="00D648AC" w:rsidP="00D648AC">
      <w:pPr>
        <w:jc w:val="center"/>
        <w:rPr>
          <w:sz w:val="36"/>
          <w:szCs w:val="36"/>
        </w:rPr>
      </w:pPr>
      <w:r>
        <w:rPr>
          <w:sz w:val="36"/>
          <w:szCs w:val="36"/>
        </w:rPr>
        <w:t>«Средняя школа  «Провинциальный колледж»</w:t>
      </w:r>
    </w:p>
    <w:p w:rsidR="00D648AC" w:rsidRDefault="00D648AC" w:rsidP="00D648AC">
      <w:pPr>
        <w:jc w:val="center"/>
        <w:rPr>
          <w:sz w:val="36"/>
          <w:szCs w:val="36"/>
        </w:rPr>
      </w:pPr>
    </w:p>
    <w:p w:rsidR="00D648AC" w:rsidRDefault="00D648AC" w:rsidP="00D648AC">
      <w:pPr>
        <w:jc w:val="center"/>
        <w:rPr>
          <w:sz w:val="36"/>
          <w:szCs w:val="36"/>
        </w:rPr>
      </w:pPr>
    </w:p>
    <w:p w:rsidR="00D648AC" w:rsidRDefault="00D648AC" w:rsidP="00D648AC">
      <w:pPr>
        <w:jc w:val="center"/>
        <w:rPr>
          <w:sz w:val="36"/>
          <w:szCs w:val="36"/>
        </w:rPr>
      </w:pPr>
    </w:p>
    <w:p w:rsidR="00D648AC" w:rsidRDefault="00D648AC" w:rsidP="00D648AC">
      <w:pPr>
        <w:jc w:val="center"/>
        <w:rPr>
          <w:sz w:val="36"/>
          <w:szCs w:val="36"/>
        </w:rPr>
      </w:pPr>
    </w:p>
    <w:p w:rsidR="00D648AC" w:rsidRDefault="00D648AC" w:rsidP="00D648AC">
      <w:pPr>
        <w:jc w:val="center"/>
        <w:rPr>
          <w:sz w:val="36"/>
          <w:szCs w:val="36"/>
        </w:rPr>
      </w:pPr>
    </w:p>
    <w:p w:rsidR="00D648AC" w:rsidRDefault="00D648AC" w:rsidP="00D648AC">
      <w:pPr>
        <w:jc w:val="center"/>
        <w:rPr>
          <w:sz w:val="36"/>
          <w:szCs w:val="36"/>
        </w:rPr>
      </w:pPr>
    </w:p>
    <w:p w:rsidR="00D648AC" w:rsidRDefault="00D648AC" w:rsidP="00D648AC">
      <w:pPr>
        <w:jc w:val="center"/>
        <w:rPr>
          <w:sz w:val="36"/>
          <w:szCs w:val="36"/>
        </w:rPr>
      </w:pPr>
    </w:p>
    <w:p w:rsidR="00D648AC" w:rsidRDefault="00D648AC" w:rsidP="00D648AC">
      <w:pPr>
        <w:jc w:val="center"/>
        <w:rPr>
          <w:sz w:val="36"/>
          <w:szCs w:val="36"/>
        </w:rPr>
      </w:pPr>
    </w:p>
    <w:p w:rsidR="00D648AC" w:rsidRDefault="00D648AC" w:rsidP="00D648AC">
      <w:pPr>
        <w:jc w:val="center"/>
        <w:rPr>
          <w:sz w:val="36"/>
          <w:szCs w:val="36"/>
        </w:rPr>
      </w:pPr>
    </w:p>
    <w:p w:rsidR="00D648AC" w:rsidRDefault="00D648AC" w:rsidP="00D648A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Финансовое обеспечение сетевого взаимодействия</w:t>
      </w:r>
    </w:p>
    <w:p w:rsidR="00D648AC" w:rsidRDefault="00D648AC" w:rsidP="00D648AC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AC" w:rsidRDefault="00D648AC" w:rsidP="00D648AC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(методические рекомендации)</w:t>
      </w:r>
    </w:p>
    <w:p w:rsidR="00D648AC" w:rsidRDefault="00D648AC" w:rsidP="00D648AC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AC" w:rsidRDefault="00D648AC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AC" w:rsidRDefault="00D648AC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AC" w:rsidRDefault="00D648AC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AC" w:rsidRDefault="00D648AC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AC" w:rsidRDefault="00D648AC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AC" w:rsidRDefault="00D648AC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AC" w:rsidRDefault="00D648AC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AC" w:rsidRDefault="00D648AC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AC" w:rsidRDefault="00D648AC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AC" w:rsidRDefault="00D648AC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AC" w:rsidRDefault="00D648AC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AC" w:rsidRDefault="00D648AC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AC" w:rsidRDefault="00D648AC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AC" w:rsidRDefault="00D648AC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AC" w:rsidRDefault="00D648AC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8AC" w:rsidRDefault="00295E36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Ярославль, 2020</w:t>
      </w:r>
    </w:p>
    <w:p w:rsidR="00861F65" w:rsidRDefault="00861F65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Теоретические основы  реализации образовательных программ в сетевой форме</w:t>
      </w:r>
    </w:p>
    <w:p w:rsidR="00861F65" w:rsidRDefault="00861F65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left="70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625" w:rsidRPr="00E64625" w:rsidRDefault="00E64625" w:rsidP="00E01552">
      <w:pPr>
        <w:pStyle w:val="20"/>
        <w:shd w:val="clear" w:color="auto" w:fill="auto"/>
        <w:tabs>
          <w:tab w:val="left" w:pos="2972"/>
          <w:tab w:val="left" w:pos="4980"/>
          <w:tab w:val="left" w:pos="6824"/>
        </w:tabs>
        <w:spacing w:line="425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64625">
        <w:rPr>
          <w:rFonts w:ascii="Times New Roman" w:hAnsi="Times New Roman" w:cs="Times New Roman"/>
          <w:b/>
          <w:sz w:val="28"/>
          <w:szCs w:val="28"/>
        </w:rPr>
        <w:t>Возможность</w:t>
      </w:r>
      <w:r w:rsidRPr="00E64625">
        <w:rPr>
          <w:rFonts w:ascii="Times New Roman" w:hAnsi="Times New Roman" w:cs="Times New Roman"/>
          <w:b/>
          <w:sz w:val="28"/>
          <w:szCs w:val="28"/>
        </w:rPr>
        <w:tab/>
        <w:t>реализации</w:t>
      </w:r>
      <w:r w:rsidRPr="00E64625">
        <w:rPr>
          <w:rFonts w:ascii="Times New Roman" w:hAnsi="Times New Roman" w:cs="Times New Roman"/>
          <w:sz w:val="28"/>
          <w:szCs w:val="28"/>
        </w:rPr>
        <w:tab/>
        <w:t>основных   общеобразовательных</w:t>
      </w:r>
      <w:r w:rsidR="00DE1AD7">
        <w:rPr>
          <w:rFonts w:ascii="Times New Roman" w:hAnsi="Times New Roman" w:cs="Times New Roman"/>
          <w:sz w:val="28"/>
          <w:szCs w:val="28"/>
        </w:rPr>
        <w:t xml:space="preserve"> </w:t>
      </w:r>
      <w:r w:rsidRPr="00E64625">
        <w:rPr>
          <w:rFonts w:ascii="Times New Roman" w:hAnsi="Times New Roman" w:cs="Times New Roman"/>
          <w:sz w:val="28"/>
          <w:szCs w:val="28"/>
        </w:rPr>
        <w:t xml:space="preserve">и дополнительных общеобразовательных </w:t>
      </w:r>
      <w:r w:rsidRPr="00E64625">
        <w:rPr>
          <w:rFonts w:ascii="Times New Roman" w:hAnsi="Times New Roman" w:cs="Times New Roman"/>
          <w:b/>
          <w:sz w:val="28"/>
          <w:szCs w:val="28"/>
        </w:rPr>
        <w:t>программ в сетевой форме установлена пунктом 1 статьи 13 и статьей 15 Федерального закона от 29 декабря 2012 г. № 273-ФЗ «Об образовании в Российской Федерации»</w:t>
      </w:r>
      <w:r w:rsidR="00696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C9B" w:rsidRPr="00295E36">
        <w:rPr>
          <w:rFonts w:ascii="Times New Roman" w:hAnsi="Times New Roman" w:cs="Times New Roman"/>
          <w:sz w:val="28"/>
          <w:szCs w:val="28"/>
        </w:rPr>
        <w:t>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625">
        <w:rPr>
          <w:rFonts w:ascii="Times New Roman" w:hAnsi="Times New Roman" w:cs="Times New Roman"/>
          <w:sz w:val="28"/>
          <w:szCs w:val="28"/>
        </w:rPr>
        <w:t>[1].</w:t>
      </w:r>
    </w:p>
    <w:p w:rsidR="00E64625" w:rsidRDefault="00E64625" w:rsidP="00E01552">
      <w:pPr>
        <w:pStyle w:val="20"/>
        <w:shd w:val="clear" w:color="auto" w:fill="auto"/>
        <w:spacing w:line="425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64625">
        <w:rPr>
          <w:rFonts w:ascii="Times New Roman" w:hAnsi="Times New Roman" w:cs="Times New Roman"/>
          <w:sz w:val="28"/>
          <w:szCs w:val="28"/>
        </w:rPr>
        <w:t>Согласно статье 15</w:t>
      </w:r>
      <w:r w:rsidR="00696C9B">
        <w:rPr>
          <w:rFonts w:ascii="Times New Roman" w:hAnsi="Times New Roman" w:cs="Times New Roman"/>
          <w:sz w:val="28"/>
          <w:szCs w:val="28"/>
        </w:rPr>
        <w:t xml:space="preserve"> </w:t>
      </w:r>
      <w:r w:rsidR="00696C9B" w:rsidRPr="00295E36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Pr="00E64625">
        <w:rPr>
          <w:rFonts w:ascii="Times New Roman" w:hAnsi="Times New Roman" w:cs="Times New Roman"/>
          <w:sz w:val="28"/>
          <w:szCs w:val="28"/>
        </w:rPr>
        <w:t xml:space="preserve">, </w:t>
      </w:r>
      <w:r w:rsidRPr="00E64625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Pr="006C3AD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сетевой формой реализации </w:t>
      </w:r>
      <w:r w:rsidRPr="00E64625">
        <w:rPr>
          <w:rFonts w:ascii="Times New Roman" w:hAnsi="Times New Roman" w:cs="Times New Roman"/>
          <w:b/>
          <w:sz w:val="28"/>
          <w:szCs w:val="28"/>
        </w:rPr>
        <w:t>образовательных программ понимается организация обучения с использованием ресурсов нескольких  организаций</w:t>
      </w:r>
      <w:r w:rsidRPr="00E64625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деятельность, а также, при необходимости, с использованием ресурсов иных организаций.</w:t>
      </w:r>
    </w:p>
    <w:p w:rsidR="005C638A" w:rsidRPr="00295E36" w:rsidRDefault="005C638A" w:rsidP="005C638A">
      <w:pPr>
        <w:pStyle w:val="20"/>
        <w:spacing w:line="425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E36">
        <w:rPr>
          <w:rFonts w:ascii="Times New Roman" w:hAnsi="Times New Roman" w:cs="Times New Roman"/>
          <w:b/>
          <w:sz w:val="28"/>
          <w:szCs w:val="28"/>
        </w:rPr>
        <w:t>Приказом Министерства науки и высшего образования РФ и Министерства просвещения РФ от 5 августа 2020 г. № 882/391 «Об организации и осуществлении образовательной деятельности при сетевой форме реализации образовательных программ»</w:t>
      </w:r>
      <w:r w:rsidRPr="00295E36">
        <w:rPr>
          <w:rFonts w:ascii="Times New Roman" w:hAnsi="Times New Roman" w:cs="Times New Roman"/>
          <w:sz w:val="28"/>
          <w:szCs w:val="28"/>
        </w:rPr>
        <w:t xml:space="preserve"> утверждены </w:t>
      </w:r>
      <w:r w:rsidRPr="00295E36">
        <w:rPr>
          <w:rFonts w:ascii="Times New Roman" w:hAnsi="Times New Roman" w:cs="Times New Roman"/>
          <w:b/>
          <w:sz w:val="28"/>
          <w:szCs w:val="28"/>
        </w:rPr>
        <w:t>Порядок организации и осуществления образовательной деятельности</w:t>
      </w:r>
      <w:r w:rsidRPr="00295E36">
        <w:rPr>
          <w:rFonts w:ascii="Times New Roman" w:hAnsi="Times New Roman" w:cs="Times New Roman"/>
          <w:sz w:val="28"/>
          <w:szCs w:val="28"/>
        </w:rPr>
        <w:t xml:space="preserve"> при сетевой форме реализации образовательных программ </w:t>
      </w:r>
      <w:r w:rsidRPr="00295E36">
        <w:rPr>
          <w:rFonts w:ascii="Times New Roman" w:hAnsi="Times New Roman" w:cs="Times New Roman"/>
          <w:b/>
          <w:sz w:val="28"/>
          <w:szCs w:val="28"/>
        </w:rPr>
        <w:t xml:space="preserve">и примерная форма договора о сетевой форме </w:t>
      </w:r>
      <w:r w:rsidRPr="00295E36">
        <w:rPr>
          <w:rFonts w:ascii="Times New Roman" w:hAnsi="Times New Roman" w:cs="Times New Roman"/>
          <w:sz w:val="28"/>
          <w:szCs w:val="28"/>
        </w:rPr>
        <w:t>реал</w:t>
      </w:r>
      <w:r w:rsidR="00295E36">
        <w:rPr>
          <w:rFonts w:ascii="Times New Roman" w:hAnsi="Times New Roman" w:cs="Times New Roman"/>
          <w:sz w:val="28"/>
          <w:szCs w:val="28"/>
        </w:rPr>
        <w:t>изации образовательных программ [2</w:t>
      </w:r>
      <w:r w:rsidR="00295E36" w:rsidRPr="00295E36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E64625" w:rsidRPr="00E64625" w:rsidRDefault="00E64625" w:rsidP="00E01552">
      <w:pPr>
        <w:widowControl w:val="0"/>
        <w:tabs>
          <w:tab w:val="left" w:pos="9355"/>
        </w:tabs>
        <w:spacing w:line="425" w:lineRule="exact"/>
        <w:ind w:firstLine="720"/>
        <w:jc w:val="both"/>
        <w:rPr>
          <w:color w:val="000000"/>
          <w:sz w:val="28"/>
          <w:szCs w:val="28"/>
          <w:lang w:bidi="ru-RU"/>
        </w:rPr>
      </w:pPr>
      <w:r w:rsidRPr="00E64625">
        <w:rPr>
          <w:color w:val="000000"/>
          <w:sz w:val="28"/>
          <w:szCs w:val="28"/>
          <w:lang w:bidi="ru-RU"/>
        </w:rPr>
        <w:t>Федеральным проектом «Современная школа» национ</w:t>
      </w:r>
      <w:r w:rsidR="00295E36">
        <w:rPr>
          <w:color w:val="000000"/>
          <w:sz w:val="28"/>
          <w:szCs w:val="28"/>
          <w:lang w:bidi="ru-RU"/>
        </w:rPr>
        <w:t>ального проекта «Образование» [</w:t>
      </w:r>
      <w:r w:rsidR="00295E36" w:rsidRPr="00295E36">
        <w:rPr>
          <w:color w:val="000000"/>
          <w:sz w:val="28"/>
          <w:szCs w:val="28"/>
          <w:lang w:bidi="ru-RU"/>
        </w:rPr>
        <w:t>3</w:t>
      </w:r>
      <w:r w:rsidRPr="00E64625">
        <w:rPr>
          <w:color w:val="000000"/>
          <w:sz w:val="28"/>
          <w:szCs w:val="28"/>
          <w:lang w:bidi="ru-RU"/>
        </w:rPr>
        <w:t xml:space="preserve">] предусмотрено, что </w:t>
      </w:r>
      <w:r w:rsidRPr="00E64625">
        <w:rPr>
          <w:b/>
          <w:color w:val="000000"/>
          <w:sz w:val="28"/>
          <w:szCs w:val="28"/>
          <w:lang w:bidi="ru-RU"/>
        </w:rPr>
        <w:t>к концу 2024 года не менее чем 70% общеобразовательных организаций будут реализовывать образовательные программы в сетевой форме</w:t>
      </w:r>
      <w:r w:rsidRPr="00E64625">
        <w:rPr>
          <w:color w:val="000000"/>
          <w:sz w:val="28"/>
          <w:szCs w:val="28"/>
          <w:lang w:bidi="ru-RU"/>
        </w:rPr>
        <w:t xml:space="preserve"> в целях повышения эффективности использования инфраструктуры и кадрового потенциала системы образования и расширения возможностей детей в освоении </w:t>
      </w:r>
      <w:r w:rsidR="00696C9B" w:rsidRPr="00295E36">
        <w:rPr>
          <w:color w:val="000000"/>
          <w:sz w:val="28"/>
          <w:szCs w:val="28"/>
          <w:lang w:bidi="ru-RU"/>
        </w:rPr>
        <w:t>образовательных</w:t>
      </w:r>
      <w:r w:rsidR="00696C9B">
        <w:rPr>
          <w:color w:val="000000"/>
          <w:sz w:val="28"/>
          <w:szCs w:val="28"/>
          <w:lang w:bidi="ru-RU"/>
        </w:rPr>
        <w:t xml:space="preserve"> </w:t>
      </w:r>
      <w:r w:rsidRPr="00E64625">
        <w:rPr>
          <w:color w:val="000000"/>
          <w:sz w:val="28"/>
          <w:szCs w:val="28"/>
          <w:lang w:bidi="ru-RU"/>
        </w:rPr>
        <w:t>программ общего образования.</w:t>
      </w:r>
    </w:p>
    <w:p w:rsidR="00E64625" w:rsidRPr="00E64625" w:rsidRDefault="00E64625" w:rsidP="00E01552">
      <w:pPr>
        <w:widowControl w:val="0"/>
        <w:spacing w:line="425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64625">
        <w:rPr>
          <w:color w:val="000000"/>
          <w:sz w:val="28"/>
          <w:szCs w:val="28"/>
          <w:lang w:bidi="ru-RU"/>
        </w:rPr>
        <w:t xml:space="preserve">Выделяют </w:t>
      </w:r>
      <w:r w:rsidRPr="00295E36">
        <w:rPr>
          <w:color w:val="000000"/>
          <w:sz w:val="28"/>
          <w:szCs w:val="28"/>
          <w:lang w:bidi="ru-RU"/>
        </w:rPr>
        <w:t>три модели сетевого</w:t>
      </w:r>
      <w:r w:rsidRPr="00E64625">
        <w:rPr>
          <w:b/>
          <w:color w:val="000000"/>
          <w:sz w:val="28"/>
          <w:szCs w:val="28"/>
          <w:lang w:bidi="ru-RU"/>
        </w:rPr>
        <w:t xml:space="preserve"> взаимодействия</w:t>
      </w:r>
      <w:r w:rsidRPr="00E64625">
        <w:rPr>
          <w:color w:val="000000"/>
          <w:sz w:val="28"/>
          <w:szCs w:val="28"/>
          <w:lang w:bidi="ru-RU"/>
        </w:rPr>
        <w:t xml:space="preserve">: </w:t>
      </w:r>
    </w:p>
    <w:p w:rsidR="00E64625" w:rsidRPr="00E64625" w:rsidRDefault="00E64625" w:rsidP="00E01552">
      <w:pPr>
        <w:widowControl w:val="0"/>
        <w:tabs>
          <w:tab w:val="left" w:pos="1051"/>
        </w:tabs>
        <w:spacing w:line="425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Pr="00E64625">
        <w:rPr>
          <w:color w:val="000000"/>
          <w:sz w:val="28"/>
          <w:szCs w:val="28"/>
          <w:lang w:bidi="ru-RU"/>
        </w:rPr>
        <w:t>1.Взаимодействие общеобразовател</w:t>
      </w:r>
      <w:r>
        <w:rPr>
          <w:color w:val="000000"/>
          <w:sz w:val="28"/>
          <w:szCs w:val="28"/>
          <w:lang w:bidi="ru-RU"/>
        </w:rPr>
        <w:t xml:space="preserve">ьной организации и организации, </w:t>
      </w:r>
      <w:r w:rsidRPr="00E64625">
        <w:rPr>
          <w:color w:val="000000"/>
          <w:sz w:val="28"/>
          <w:szCs w:val="28"/>
          <w:lang w:bidi="ru-RU"/>
        </w:rPr>
        <w:t>реализующей общеобразовательные программы.</w:t>
      </w:r>
    </w:p>
    <w:p w:rsidR="00E64625" w:rsidRPr="00295E36" w:rsidRDefault="00E64625" w:rsidP="00E01552">
      <w:pPr>
        <w:widowControl w:val="0"/>
        <w:tabs>
          <w:tab w:val="left" w:pos="1031"/>
        </w:tabs>
        <w:spacing w:line="425" w:lineRule="exact"/>
        <w:jc w:val="both"/>
        <w:rPr>
          <w:color w:val="000000"/>
          <w:sz w:val="28"/>
          <w:szCs w:val="28"/>
          <w:lang w:bidi="ru-RU"/>
        </w:rPr>
      </w:pPr>
      <w:r w:rsidRPr="00E6462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ab/>
      </w:r>
      <w:r w:rsidRPr="00E64625">
        <w:rPr>
          <w:color w:val="000000"/>
          <w:sz w:val="28"/>
          <w:szCs w:val="28"/>
          <w:lang w:bidi="ru-RU"/>
        </w:rPr>
        <w:t xml:space="preserve">2.Взаимодействие общеобразовательной организации и организации, </w:t>
      </w:r>
      <w:r w:rsidRPr="00AE4AC1">
        <w:rPr>
          <w:color w:val="0D0D0D" w:themeColor="text1" w:themeTint="F2"/>
          <w:sz w:val="28"/>
          <w:szCs w:val="28"/>
          <w:lang w:bidi="ru-RU"/>
        </w:rPr>
        <w:t>реализующей</w:t>
      </w:r>
      <w:r w:rsidR="00062723" w:rsidRPr="00AE4AC1">
        <w:rPr>
          <w:color w:val="0D0D0D" w:themeColor="text1" w:themeTint="F2"/>
          <w:sz w:val="28"/>
          <w:szCs w:val="28"/>
          <w:lang w:bidi="ru-RU"/>
        </w:rPr>
        <w:t xml:space="preserve"> </w:t>
      </w:r>
      <w:r w:rsidRPr="00AE4AC1">
        <w:rPr>
          <w:color w:val="0D0D0D" w:themeColor="text1" w:themeTint="F2"/>
          <w:sz w:val="28"/>
          <w:szCs w:val="28"/>
          <w:lang w:bidi="ru-RU"/>
        </w:rPr>
        <w:t>образовательные программы</w:t>
      </w:r>
      <w:r w:rsidR="00AE4AC1">
        <w:rPr>
          <w:color w:val="0D0D0D" w:themeColor="text1" w:themeTint="F2"/>
          <w:sz w:val="28"/>
          <w:szCs w:val="28"/>
          <w:lang w:bidi="ru-RU"/>
        </w:rPr>
        <w:t xml:space="preserve"> </w:t>
      </w:r>
      <w:r w:rsidR="00AE4AC1" w:rsidRPr="00295E36">
        <w:rPr>
          <w:color w:val="000000"/>
          <w:sz w:val="28"/>
          <w:szCs w:val="28"/>
          <w:lang w:bidi="ru-RU"/>
        </w:rPr>
        <w:t>за исключением основных общеобразовательных программ</w:t>
      </w:r>
      <w:r w:rsidR="00C703B8">
        <w:rPr>
          <w:color w:val="000000"/>
          <w:sz w:val="28"/>
          <w:szCs w:val="28"/>
          <w:lang w:bidi="ru-RU"/>
        </w:rPr>
        <w:t>.</w:t>
      </w:r>
    </w:p>
    <w:p w:rsidR="00E64625" w:rsidRPr="00E64625" w:rsidRDefault="00E64625" w:rsidP="00E01552">
      <w:pPr>
        <w:widowControl w:val="0"/>
        <w:tabs>
          <w:tab w:val="left" w:pos="1031"/>
        </w:tabs>
        <w:spacing w:line="425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ab/>
      </w:r>
      <w:r w:rsidRPr="00E64625">
        <w:rPr>
          <w:color w:val="000000"/>
          <w:sz w:val="28"/>
          <w:szCs w:val="28"/>
          <w:lang w:bidi="ru-RU"/>
        </w:rPr>
        <w:t xml:space="preserve"> 3.</w:t>
      </w:r>
      <w:r w:rsidR="00474F09">
        <w:rPr>
          <w:color w:val="000000"/>
          <w:sz w:val="28"/>
          <w:szCs w:val="28"/>
          <w:lang w:bidi="ru-RU"/>
        </w:rPr>
        <w:t xml:space="preserve"> </w:t>
      </w:r>
      <w:r w:rsidRPr="00E64625">
        <w:rPr>
          <w:color w:val="000000"/>
          <w:sz w:val="28"/>
          <w:szCs w:val="28"/>
          <w:lang w:bidi="ru-RU"/>
        </w:rPr>
        <w:t>Взаимодействие общеобразовательной организации и предприятия реального сектора экономики, реализующего образовательные программы.</w:t>
      </w:r>
    </w:p>
    <w:p w:rsidR="00E64625" w:rsidRPr="00E64625" w:rsidRDefault="00E64625" w:rsidP="00E01552">
      <w:pPr>
        <w:widowControl w:val="0"/>
        <w:tabs>
          <w:tab w:val="left" w:pos="1031"/>
        </w:tabs>
        <w:spacing w:line="425" w:lineRule="exact"/>
        <w:ind w:firstLine="700"/>
        <w:jc w:val="both"/>
        <w:rPr>
          <w:color w:val="000000"/>
          <w:sz w:val="28"/>
          <w:szCs w:val="28"/>
          <w:lang w:bidi="ru-RU"/>
        </w:rPr>
      </w:pPr>
      <w:r w:rsidRPr="00E64625">
        <w:rPr>
          <w:color w:val="000000"/>
          <w:sz w:val="28"/>
          <w:szCs w:val="28"/>
          <w:lang w:bidi="ru-RU"/>
        </w:rPr>
        <w:t>В Ярославской области, как правило, сетевое взаимодействие осуществляется по первой, реже, по второй модели.</w:t>
      </w:r>
    </w:p>
    <w:p w:rsidR="00E64625" w:rsidRPr="00E64625" w:rsidRDefault="00E64625" w:rsidP="00E01552">
      <w:pPr>
        <w:widowControl w:val="0"/>
        <w:tabs>
          <w:tab w:val="left" w:pos="1031"/>
        </w:tabs>
        <w:spacing w:line="425" w:lineRule="exact"/>
        <w:ind w:firstLine="700"/>
        <w:jc w:val="both"/>
        <w:rPr>
          <w:color w:val="000000"/>
          <w:sz w:val="28"/>
          <w:szCs w:val="28"/>
          <w:lang w:bidi="ru-RU"/>
        </w:rPr>
      </w:pPr>
      <w:r w:rsidRPr="00E64625">
        <w:rPr>
          <w:color w:val="000000"/>
          <w:sz w:val="28"/>
          <w:szCs w:val="28"/>
          <w:lang w:bidi="ru-RU"/>
        </w:rPr>
        <w:t>Если организационная составляющая работы по таким моделям описана и апробирована достаточно, то финансовое обеспечение реализации образовательных программ в сетевой форме представители образовательных организаций не решались даже обсуждать, а описанный опыт тоже только вскользь касался механизмов взаимозачетов между организациями.</w:t>
      </w:r>
    </w:p>
    <w:p w:rsidR="00E64625" w:rsidRPr="00E64625" w:rsidRDefault="00E64625" w:rsidP="00E01552">
      <w:pPr>
        <w:widowControl w:val="0"/>
        <w:tabs>
          <w:tab w:val="left" w:pos="1031"/>
        </w:tabs>
        <w:spacing w:line="425" w:lineRule="exact"/>
        <w:ind w:firstLine="700"/>
        <w:jc w:val="both"/>
        <w:rPr>
          <w:color w:val="000000"/>
          <w:sz w:val="28"/>
          <w:szCs w:val="28"/>
          <w:lang w:bidi="ru-RU"/>
        </w:rPr>
      </w:pPr>
      <w:r w:rsidRPr="00E64625">
        <w:rPr>
          <w:color w:val="000000"/>
          <w:sz w:val="28"/>
          <w:szCs w:val="28"/>
          <w:lang w:bidi="ru-RU"/>
        </w:rPr>
        <w:t xml:space="preserve">В </w:t>
      </w:r>
      <w:r w:rsidRPr="00E64625">
        <w:rPr>
          <w:b/>
          <w:color w:val="000000"/>
          <w:sz w:val="28"/>
          <w:szCs w:val="28"/>
          <w:lang w:bidi="ru-RU"/>
        </w:rPr>
        <w:t>Методических рекомендациях для субъектов РФ по вопросам реализации основных и дополнительных общеобразовательных программ в сетевой форме</w:t>
      </w:r>
      <w:r w:rsidRPr="00E64625">
        <w:rPr>
          <w:color w:val="000000"/>
          <w:sz w:val="28"/>
          <w:szCs w:val="28"/>
          <w:lang w:bidi="ru-RU"/>
        </w:rPr>
        <w:t xml:space="preserve"> (Утверждены </w:t>
      </w:r>
      <w:r w:rsidR="00EC47C1">
        <w:rPr>
          <w:color w:val="000000"/>
          <w:sz w:val="28"/>
          <w:szCs w:val="28"/>
          <w:lang w:bidi="ru-RU"/>
        </w:rPr>
        <w:t>Министерством просвещения РФ</w:t>
      </w:r>
      <w:r w:rsidRPr="00E64625">
        <w:rPr>
          <w:color w:val="000000"/>
          <w:sz w:val="28"/>
          <w:szCs w:val="28"/>
          <w:lang w:bidi="ru-RU"/>
        </w:rPr>
        <w:t xml:space="preserve">  28.06.2019 г.</w:t>
      </w:r>
      <w:r w:rsidR="00EC47C1">
        <w:rPr>
          <w:color w:val="000000"/>
          <w:sz w:val="28"/>
          <w:szCs w:val="28"/>
          <w:lang w:bidi="ru-RU"/>
        </w:rPr>
        <w:t xml:space="preserve">, №МР-81/02 </w:t>
      </w:r>
      <w:proofErr w:type="spellStart"/>
      <w:r w:rsidR="00EC47C1">
        <w:rPr>
          <w:color w:val="000000"/>
          <w:sz w:val="28"/>
          <w:szCs w:val="28"/>
          <w:lang w:bidi="ru-RU"/>
        </w:rPr>
        <w:t>вн</w:t>
      </w:r>
      <w:proofErr w:type="spellEnd"/>
      <w:r w:rsidR="00EC47C1">
        <w:rPr>
          <w:color w:val="000000"/>
          <w:sz w:val="28"/>
          <w:szCs w:val="28"/>
          <w:lang w:bidi="ru-RU"/>
        </w:rPr>
        <w:t>)</w:t>
      </w:r>
      <w:r w:rsidR="00C703B8">
        <w:rPr>
          <w:color w:val="000000"/>
          <w:sz w:val="28"/>
          <w:szCs w:val="28"/>
          <w:lang w:bidi="ru-RU"/>
        </w:rPr>
        <w:t xml:space="preserve"> [4</w:t>
      </w:r>
      <w:r w:rsidRPr="00E64625">
        <w:rPr>
          <w:color w:val="000000"/>
          <w:sz w:val="28"/>
          <w:szCs w:val="28"/>
          <w:lang w:bidi="ru-RU"/>
        </w:rPr>
        <w:t xml:space="preserve">], </w:t>
      </w:r>
      <w:r w:rsidRPr="00E64625">
        <w:rPr>
          <w:b/>
          <w:color w:val="000000"/>
          <w:sz w:val="28"/>
          <w:szCs w:val="28"/>
          <w:lang w:bidi="ru-RU"/>
        </w:rPr>
        <w:t>впервые перечислены финансовые механизмы</w:t>
      </w:r>
      <w:r w:rsidRPr="00E64625">
        <w:rPr>
          <w:color w:val="000000"/>
          <w:sz w:val="28"/>
          <w:szCs w:val="28"/>
          <w:lang w:bidi="ru-RU"/>
        </w:rPr>
        <w:t>, обеспечива</w:t>
      </w:r>
      <w:r>
        <w:rPr>
          <w:color w:val="000000"/>
          <w:sz w:val="28"/>
          <w:szCs w:val="28"/>
          <w:lang w:bidi="ru-RU"/>
        </w:rPr>
        <w:t>ю</w:t>
      </w:r>
      <w:r w:rsidRPr="00E64625">
        <w:rPr>
          <w:color w:val="000000"/>
          <w:sz w:val="28"/>
          <w:szCs w:val="28"/>
          <w:lang w:bidi="ru-RU"/>
        </w:rPr>
        <w:t>щие эффективное сетевое взаимодействие и предусматривающие:</w:t>
      </w:r>
    </w:p>
    <w:p w:rsidR="00E64625" w:rsidRPr="00E64625" w:rsidRDefault="00E64625" w:rsidP="00E64625">
      <w:pPr>
        <w:widowControl w:val="0"/>
        <w:spacing w:line="425" w:lineRule="exact"/>
        <w:ind w:firstLine="1360"/>
        <w:jc w:val="both"/>
        <w:rPr>
          <w:color w:val="000000"/>
          <w:sz w:val="28"/>
          <w:szCs w:val="28"/>
          <w:lang w:bidi="ru-RU"/>
        </w:rPr>
      </w:pPr>
      <w:r w:rsidRPr="00E64625">
        <w:rPr>
          <w:color w:val="000000"/>
          <w:sz w:val="28"/>
          <w:szCs w:val="28"/>
          <w:lang w:bidi="ru-RU"/>
        </w:rPr>
        <w:t xml:space="preserve">- </w:t>
      </w:r>
      <w:r w:rsidRPr="00E64625">
        <w:rPr>
          <w:b/>
          <w:color w:val="000000"/>
          <w:sz w:val="28"/>
          <w:szCs w:val="28"/>
          <w:lang w:bidi="ru-RU"/>
        </w:rPr>
        <w:t>взаимозачет оплаты оказанных услуг</w:t>
      </w:r>
      <w:r w:rsidRPr="00E64625">
        <w:rPr>
          <w:color w:val="000000"/>
          <w:sz w:val="28"/>
          <w:szCs w:val="28"/>
          <w:lang w:bidi="ru-RU"/>
        </w:rPr>
        <w:t xml:space="preserve"> организациями — участниками сетевого взаимодействия («бартерные отношения»);</w:t>
      </w:r>
    </w:p>
    <w:p w:rsidR="00E64625" w:rsidRPr="00E64625" w:rsidRDefault="00E64625" w:rsidP="00E64625">
      <w:pPr>
        <w:widowControl w:val="0"/>
        <w:spacing w:line="425" w:lineRule="exact"/>
        <w:ind w:firstLine="1360"/>
        <w:jc w:val="both"/>
        <w:rPr>
          <w:color w:val="000000"/>
          <w:sz w:val="28"/>
          <w:szCs w:val="28"/>
          <w:lang w:bidi="ru-RU"/>
        </w:rPr>
      </w:pPr>
      <w:r w:rsidRPr="00E64625">
        <w:rPr>
          <w:color w:val="000000"/>
          <w:sz w:val="28"/>
          <w:szCs w:val="28"/>
          <w:lang w:bidi="ru-RU"/>
        </w:rPr>
        <w:t xml:space="preserve">- </w:t>
      </w:r>
      <w:r w:rsidRPr="00E64625">
        <w:rPr>
          <w:b/>
          <w:color w:val="000000"/>
          <w:sz w:val="28"/>
          <w:szCs w:val="28"/>
          <w:lang w:bidi="ru-RU"/>
        </w:rPr>
        <w:t>оплату по договору о сетевой форме реализации образовательных программ</w:t>
      </w:r>
      <w:r w:rsidRPr="00E64625">
        <w:rPr>
          <w:color w:val="000000"/>
          <w:sz w:val="28"/>
          <w:szCs w:val="28"/>
          <w:lang w:bidi="ru-RU"/>
        </w:rPr>
        <w:t>, соглашению или государственному (муниципальному) контракту;</w:t>
      </w:r>
    </w:p>
    <w:p w:rsidR="00E64625" w:rsidRPr="00E64625" w:rsidRDefault="00E64625" w:rsidP="00E64625">
      <w:pPr>
        <w:widowControl w:val="0"/>
        <w:spacing w:line="425" w:lineRule="exact"/>
        <w:ind w:firstLine="1360"/>
        <w:jc w:val="both"/>
        <w:rPr>
          <w:color w:val="000000"/>
          <w:sz w:val="28"/>
          <w:szCs w:val="28"/>
          <w:lang w:bidi="ru-RU"/>
        </w:rPr>
      </w:pPr>
      <w:r w:rsidRPr="00E64625">
        <w:rPr>
          <w:color w:val="000000"/>
          <w:sz w:val="28"/>
          <w:szCs w:val="28"/>
          <w:lang w:bidi="ru-RU"/>
        </w:rPr>
        <w:t xml:space="preserve">- </w:t>
      </w:r>
      <w:r w:rsidRPr="00E64625">
        <w:rPr>
          <w:b/>
          <w:color w:val="000000"/>
          <w:sz w:val="28"/>
          <w:szCs w:val="28"/>
          <w:lang w:bidi="ru-RU"/>
        </w:rPr>
        <w:t>без оплаты по договору о сетевой форме реализации образовательных услуг</w:t>
      </w:r>
      <w:r w:rsidRPr="00E64625">
        <w:rPr>
          <w:color w:val="000000"/>
          <w:sz w:val="28"/>
          <w:szCs w:val="28"/>
          <w:lang w:bidi="ru-RU"/>
        </w:rPr>
        <w:t xml:space="preserve"> при условии предоставления необходимых средств обучения, расходных материалов;</w:t>
      </w:r>
    </w:p>
    <w:p w:rsidR="00E64625" w:rsidRPr="00E64625" w:rsidRDefault="00E64625" w:rsidP="00E64625">
      <w:pPr>
        <w:widowControl w:val="0"/>
        <w:spacing w:line="425" w:lineRule="exact"/>
        <w:ind w:firstLine="700"/>
        <w:jc w:val="both"/>
        <w:rPr>
          <w:color w:val="000000"/>
          <w:sz w:val="28"/>
          <w:szCs w:val="28"/>
          <w:lang w:bidi="ru-RU"/>
        </w:rPr>
      </w:pPr>
      <w:r w:rsidRPr="00E64625">
        <w:rPr>
          <w:color w:val="000000"/>
          <w:sz w:val="28"/>
          <w:szCs w:val="28"/>
          <w:lang w:eastAsia="en-US" w:bidi="en-US"/>
        </w:rPr>
        <w:t xml:space="preserve">          - </w:t>
      </w:r>
      <w:r w:rsidRPr="00E64625">
        <w:rPr>
          <w:b/>
          <w:color w:val="000000"/>
          <w:sz w:val="28"/>
          <w:szCs w:val="28"/>
          <w:lang w:bidi="ru-RU"/>
        </w:rPr>
        <w:t>комбинированные формы</w:t>
      </w:r>
      <w:r w:rsidRPr="00E64625">
        <w:rPr>
          <w:color w:val="000000"/>
          <w:sz w:val="28"/>
          <w:szCs w:val="28"/>
          <w:lang w:bidi="ru-RU"/>
        </w:rPr>
        <w:t xml:space="preserve"> оплаты.</w:t>
      </w:r>
    </w:p>
    <w:p w:rsidR="00E64625" w:rsidRPr="00E64625" w:rsidRDefault="00E64625" w:rsidP="00E64625">
      <w:pPr>
        <w:widowControl w:val="0"/>
        <w:spacing w:line="425" w:lineRule="exact"/>
        <w:ind w:firstLine="700"/>
        <w:jc w:val="both"/>
        <w:rPr>
          <w:color w:val="000000"/>
          <w:sz w:val="28"/>
          <w:szCs w:val="28"/>
          <w:lang w:bidi="ru-RU"/>
        </w:rPr>
      </w:pPr>
      <w:r w:rsidRPr="00E64625">
        <w:rPr>
          <w:color w:val="000000"/>
          <w:sz w:val="28"/>
          <w:szCs w:val="28"/>
          <w:lang w:bidi="ru-RU"/>
        </w:rPr>
        <w:t>Насколько нам известно, существующие в регионе модели предполагают либо «бартерные отношения», либо взаимодействие без оплаты по договору о сетевой форме реализации образовательных программ  при условии предоставления необходимых средств обучения, расходных материалов.</w:t>
      </w:r>
    </w:p>
    <w:p w:rsidR="00E64625" w:rsidRPr="00E64625" w:rsidRDefault="00E64625" w:rsidP="00E64625">
      <w:pPr>
        <w:widowControl w:val="0"/>
        <w:spacing w:line="425" w:lineRule="exact"/>
        <w:ind w:firstLine="700"/>
        <w:jc w:val="both"/>
        <w:rPr>
          <w:color w:val="000000"/>
          <w:sz w:val="28"/>
          <w:szCs w:val="28"/>
          <w:lang w:bidi="ru-RU"/>
        </w:rPr>
      </w:pPr>
      <w:r w:rsidRPr="00E64625">
        <w:rPr>
          <w:color w:val="000000"/>
          <w:sz w:val="28"/>
          <w:szCs w:val="28"/>
          <w:lang w:bidi="ru-RU"/>
        </w:rPr>
        <w:t xml:space="preserve">Однако существует ряд форм взаимодействия (неравное количество учащихся от разных организаций, участвующих в сетевом проекте, разное количество и уровень квалификации  учителей и других специалистов, </w:t>
      </w:r>
      <w:r w:rsidRPr="00E64625">
        <w:rPr>
          <w:color w:val="000000"/>
          <w:sz w:val="28"/>
          <w:szCs w:val="28"/>
          <w:lang w:bidi="ru-RU"/>
        </w:rPr>
        <w:lastRenderedPageBreak/>
        <w:t xml:space="preserve">разное количество часов, предоставляемых разными организациями и </w:t>
      </w:r>
      <w:proofErr w:type="spellStart"/>
      <w:r w:rsidRPr="00E64625">
        <w:rPr>
          <w:color w:val="000000"/>
          <w:sz w:val="28"/>
          <w:szCs w:val="28"/>
          <w:lang w:bidi="ru-RU"/>
        </w:rPr>
        <w:t>т.д</w:t>
      </w:r>
      <w:proofErr w:type="spellEnd"/>
      <w:r w:rsidRPr="00E64625">
        <w:rPr>
          <w:color w:val="000000"/>
          <w:sz w:val="28"/>
          <w:szCs w:val="28"/>
          <w:lang w:bidi="ru-RU"/>
        </w:rPr>
        <w:t>….), когда «бартерные» отношения становятся нера</w:t>
      </w:r>
      <w:r>
        <w:rPr>
          <w:color w:val="000000"/>
          <w:sz w:val="28"/>
          <w:szCs w:val="28"/>
          <w:lang w:bidi="ru-RU"/>
        </w:rPr>
        <w:t xml:space="preserve">циональными и, </w:t>
      </w:r>
      <w:r w:rsidRPr="00E64625">
        <w:rPr>
          <w:color w:val="000000"/>
          <w:sz w:val="28"/>
          <w:szCs w:val="28"/>
          <w:lang w:bidi="ru-RU"/>
        </w:rPr>
        <w:t>иногда</w:t>
      </w:r>
      <w:r>
        <w:rPr>
          <w:color w:val="000000"/>
          <w:sz w:val="28"/>
          <w:szCs w:val="28"/>
          <w:lang w:bidi="ru-RU"/>
        </w:rPr>
        <w:t>,</w:t>
      </w:r>
      <w:r w:rsidRPr="00E64625">
        <w:rPr>
          <w:color w:val="000000"/>
          <w:sz w:val="28"/>
          <w:szCs w:val="28"/>
          <w:lang w:bidi="ru-RU"/>
        </w:rPr>
        <w:t xml:space="preserve"> просто невыгодными для од</w:t>
      </w:r>
      <w:r w:rsidR="002C625E">
        <w:rPr>
          <w:color w:val="000000"/>
          <w:sz w:val="28"/>
          <w:szCs w:val="28"/>
          <w:lang w:bidi="ru-RU"/>
        </w:rPr>
        <w:t>ной из сторон сетевых отношений. Тем более в таких ситуациях не выгоден расчет</w:t>
      </w:r>
      <w:r w:rsidRPr="00E64625">
        <w:rPr>
          <w:color w:val="000000"/>
          <w:sz w:val="28"/>
          <w:szCs w:val="28"/>
          <w:lang w:bidi="ru-RU"/>
        </w:rPr>
        <w:t xml:space="preserve"> расходными материалами</w:t>
      </w:r>
      <w:r w:rsidR="002C625E">
        <w:rPr>
          <w:color w:val="000000"/>
          <w:sz w:val="28"/>
          <w:szCs w:val="28"/>
          <w:lang w:bidi="ru-RU"/>
        </w:rPr>
        <w:t>.</w:t>
      </w:r>
      <w:r w:rsidRPr="00E64625">
        <w:rPr>
          <w:color w:val="000000"/>
          <w:sz w:val="28"/>
          <w:szCs w:val="28"/>
          <w:lang w:bidi="ru-RU"/>
        </w:rPr>
        <w:t xml:space="preserve"> Тогда </w:t>
      </w:r>
      <w:r w:rsidRPr="002C625E">
        <w:rPr>
          <w:b/>
          <w:color w:val="000000"/>
          <w:sz w:val="28"/>
          <w:szCs w:val="28"/>
          <w:lang w:bidi="ru-RU"/>
        </w:rPr>
        <w:t xml:space="preserve">возникает вопрос об оплате по </w:t>
      </w:r>
      <w:proofErr w:type="gramStart"/>
      <w:r w:rsidRPr="002C625E">
        <w:rPr>
          <w:b/>
          <w:color w:val="000000"/>
          <w:sz w:val="28"/>
          <w:szCs w:val="28"/>
          <w:lang w:bidi="ru-RU"/>
        </w:rPr>
        <w:t>договору</w:t>
      </w:r>
      <w:proofErr w:type="gramEnd"/>
      <w:r w:rsidRPr="002C625E">
        <w:rPr>
          <w:b/>
          <w:color w:val="000000"/>
          <w:sz w:val="28"/>
          <w:szCs w:val="28"/>
          <w:lang w:bidi="ru-RU"/>
        </w:rPr>
        <w:t xml:space="preserve"> о сетевой форме реализации</w:t>
      </w:r>
      <w:r w:rsidRPr="00E64625">
        <w:rPr>
          <w:color w:val="000000"/>
          <w:sz w:val="28"/>
          <w:szCs w:val="28"/>
          <w:lang w:bidi="ru-RU"/>
        </w:rPr>
        <w:t>.</w:t>
      </w:r>
    </w:p>
    <w:p w:rsidR="00E64625" w:rsidRPr="00E64625" w:rsidRDefault="00E64625" w:rsidP="00E64625">
      <w:pPr>
        <w:widowControl w:val="0"/>
        <w:spacing w:line="425" w:lineRule="exact"/>
        <w:ind w:firstLine="700"/>
        <w:jc w:val="both"/>
        <w:rPr>
          <w:color w:val="000000"/>
          <w:sz w:val="28"/>
          <w:szCs w:val="28"/>
          <w:lang w:bidi="ru-RU"/>
        </w:rPr>
      </w:pPr>
      <w:r w:rsidRPr="00E64625">
        <w:rPr>
          <w:color w:val="000000"/>
          <w:sz w:val="28"/>
          <w:szCs w:val="28"/>
          <w:lang w:bidi="ru-RU"/>
        </w:rPr>
        <w:t>Средняя школа «Провинциальный колледж»  предлагает механизм  оплаты по договору о сетевой форме реализации образовательных программ, который можно использовать при реализации всех трех моделей сетевого взаимодействия.</w:t>
      </w:r>
    </w:p>
    <w:p w:rsidR="00BD3DB2" w:rsidRPr="00E64625" w:rsidRDefault="00E64625" w:rsidP="00BD3DB2">
      <w:pPr>
        <w:widowControl w:val="0"/>
        <w:spacing w:line="360" w:lineRule="auto"/>
        <w:ind w:firstLine="740"/>
        <w:jc w:val="both"/>
        <w:rPr>
          <w:sz w:val="28"/>
          <w:szCs w:val="28"/>
          <w:lang w:bidi="ru-RU"/>
        </w:rPr>
      </w:pPr>
      <w:r w:rsidRPr="00E64625">
        <w:rPr>
          <w:sz w:val="28"/>
          <w:szCs w:val="28"/>
          <w:lang w:bidi="ru-RU"/>
        </w:rPr>
        <w:t xml:space="preserve">Еще одним важным фактором при организации оплаты образовательных программ является требование ФЗ № 44 «О контрактной системе в сфере закупок товаров, работ, услуг для обеспечения государственных и муниципальных нужд». Согласно пунктам 4 и 5 части 1 статьи 93 этого закона закупка у единственного поставщика, (подрядчика, исполнителя) может осуществляться </w:t>
      </w:r>
      <w:r w:rsidR="002C625E">
        <w:rPr>
          <w:sz w:val="28"/>
          <w:szCs w:val="28"/>
          <w:lang w:bidi="ru-RU"/>
        </w:rPr>
        <w:t>д</w:t>
      </w:r>
      <w:r w:rsidRPr="00E64625">
        <w:rPr>
          <w:sz w:val="28"/>
          <w:szCs w:val="28"/>
          <w:lang w:bidi="ru-RU"/>
        </w:rPr>
        <w:t>ля государственной или муниципальной образовательной организации – до 600 тысяч рублей. Для выполнения требований закона необходимо выполнение всех предусмотренных этим законом процедур.</w:t>
      </w:r>
    </w:p>
    <w:p w:rsidR="00E64625" w:rsidRPr="00E64625" w:rsidRDefault="00E64625" w:rsidP="00BD3DB2">
      <w:pPr>
        <w:pStyle w:val="ConsPlusNonformat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62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2C625E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E64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25E">
        <w:rPr>
          <w:rFonts w:ascii="Times New Roman" w:eastAsia="Times New Roman" w:hAnsi="Times New Roman" w:cs="Times New Roman"/>
          <w:sz w:val="28"/>
          <w:szCs w:val="28"/>
        </w:rPr>
        <w:t>реализованного Провинциальным колледжем инновационного проекта было</w:t>
      </w:r>
      <w:r w:rsidRPr="00E64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625">
        <w:rPr>
          <w:rFonts w:ascii="Times New Roman" w:eastAsia="Times New Roman" w:hAnsi="Times New Roman" w:cs="Times New Roman"/>
          <w:b/>
          <w:sz w:val="28"/>
          <w:szCs w:val="28"/>
        </w:rPr>
        <w:t>создание механизма оплаты по договору о сетевой форме реализации образовательных программ, апробированного и предоставляющего образовательным организациям Ярославской области (и других регионов) возможность его использования при организации сетевого взаимодействия.</w:t>
      </w:r>
    </w:p>
    <w:p w:rsidR="00E64625" w:rsidRPr="00E64625" w:rsidRDefault="002C625E" w:rsidP="00E64625">
      <w:pPr>
        <w:pStyle w:val="ConsPlusNonformat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ходе проекта:</w:t>
      </w:r>
    </w:p>
    <w:p w:rsidR="00E64625" w:rsidRPr="00E64625" w:rsidRDefault="00E64625" w:rsidP="00E64625">
      <w:pPr>
        <w:pStyle w:val="ConsPlusNonforma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625">
        <w:rPr>
          <w:rFonts w:ascii="Times New Roman" w:eastAsia="Times New Roman" w:hAnsi="Times New Roman" w:cs="Times New Roman"/>
          <w:sz w:val="28"/>
          <w:szCs w:val="28"/>
        </w:rPr>
        <w:t>1.Разработа</w:t>
      </w:r>
      <w:r w:rsidR="002C625E">
        <w:rPr>
          <w:rFonts w:ascii="Times New Roman" w:eastAsia="Times New Roman" w:hAnsi="Times New Roman" w:cs="Times New Roman"/>
          <w:sz w:val="28"/>
          <w:szCs w:val="28"/>
        </w:rPr>
        <w:t>ны формы</w:t>
      </w:r>
      <w:r w:rsidRPr="00E64625">
        <w:rPr>
          <w:rFonts w:ascii="Times New Roman" w:eastAsia="Times New Roman" w:hAnsi="Times New Roman" w:cs="Times New Roman"/>
          <w:sz w:val="28"/>
          <w:szCs w:val="28"/>
        </w:rPr>
        <w:t xml:space="preserve"> документов (договора о сетевом взаимодействии, включающего раздел о взаиморасчетах, с необходимыми приложениями о порядке оплаты, </w:t>
      </w:r>
      <w:r w:rsidR="005A475D" w:rsidRPr="00D648AC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Pr="00E64625">
        <w:rPr>
          <w:rFonts w:ascii="Times New Roman" w:eastAsia="Times New Roman" w:hAnsi="Times New Roman" w:cs="Times New Roman"/>
          <w:sz w:val="28"/>
          <w:szCs w:val="28"/>
        </w:rPr>
        <w:t xml:space="preserve"> стоимости соответствующей образовательной услуги; образцы приказов, регламентирующих соответствующую деятельность).</w:t>
      </w:r>
    </w:p>
    <w:p w:rsidR="00E64625" w:rsidRPr="00E64625" w:rsidRDefault="00E64625" w:rsidP="00E64625">
      <w:pPr>
        <w:pStyle w:val="ConsPlusNonforma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6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2.Прове</w:t>
      </w:r>
      <w:r w:rsidR="002C625E">
        <w:rPr>
          <w:rFonts w:ascii="Times New Roman" w:eastAsia="Times New Roman" w:hAnsi="Times New Roman" w:cs="Times New Roman"/>
          <w:sz w:val="28"/>
          <w:szCs w:val="28"/>
        </w:rPr>
        <w:t>дена экспертиза</w:t>
      </w:r>
      <w:r w:rsidRPr="00E64625">
        <w:rPr>
          <w:rFonts w:ascii="Times New Roman" w:eastAsia="Times New Roman" w:hAnsi="Times New Roman" w:cs="Times New Roman"/>
          <w:sz w:val="28"/>
          <w:szCs w:val="28"/>
        </w:rPr>
        <w:t xml:space="preserve"> документов с помощью финансовой и юридической служб учредителя.</w:t>
      </w:r>
    </w:p>
    <w:p w:rsidR="00E64625" w:rsidRPr="00E64625" w:rsidRDefault="00E64625" w:rsidP="00E64625">
      <w:pPr>
        <w:pStyle w:val="ConsPlusNonforma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462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C62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4625">
        <w:rPr>
          <w:rFonts w:ascii="Times New Roman" w:eastAsia="Times New Roman" w:hAnsi="Times New Roman" w:cs="Times New Roman"/>
          <w:sz w:val="28"/>
          <w:szCs w:val="28"/>
        </w:rPr>
        <w:t>пробирова</w:t>
      </w:r>
      <w:r w:rsidR="002C625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64625">
        <w:rPr>
          <w:rFonts w:ascii="Times New Roman" w:eastAsia="Times New Roman" w:hAnsi="Times New Roman" w:cs="Times New Roman"/>
          <w:sz w:val="28"/>
          <w:szCs w:val="28"/>
        </w:rPr>
        <w:t xml:space="preserve"> механизм</w:t>
      </w:r>
      <w:r w:rsidRPr="00E6462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64625">
        <w:rPr>
          <w:rFonts w:ascii="Times New Roman" w:eastAsia="Times New Roman" w:hAnsi="Times New Roman" w:cs="Times New Roman"/>
          <w:sz w:val="28"/>
          <w:szCs w:val="28"/>
          <w:lang w:bidi="ru-RU"/>
        </w:rPr>
        <w:t>оплаты по договору о сетевой форме реализации образовательных программ.</w:t>
      </w:r>
    </w:p>
    <w:p w:rsidR="00E64625" w:rsidRDefault="00E64625" w:rsidP="00E64625">
      <w:pPr>
        <w:pStyle w:val="ConsPlusNonforma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4625">
        <w:rPr>
          <w:rFonts w:ascii="Times New Roman" w:eastAsia="Times New Roman" w:hAnsi="Times New Roman" w:cs="Times New Roman"/>
          <w:sz w:val="28"/>
          <w:szCs w:val="28"/>
          <w:lang w:bidi="ru-RU"/>
        </w:rPr>
        <w:t>4.</w:t>
      </w:r>
      <w:r w:rsidRPr="00E64625">
        <w:rPr>
          <w:rFonts w:ascii="Times New Roman" w:eastAsia="Times New Roman" w:hAnsi="Times New Roman" w:cs="Times New Roman"/>
          <w:sz w:val="28"/>
          <w:szCs w:val="28"/>
        </w:rPr>
        <w:t>Опубликова</w:t>
      </w:r>
      <w:r w:rsidR="002C625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64625">
        <w:rPr>
          <w:rFonts w:ascii="Times New Roman" w:eastAsia="Times New Roman" w:hAnsi="Times New Roman" w:cs="Times New Roman"/>
          <w:sz w:val="28"/>
          <w:szCs w:val="28"/>
        </w:rPr>
        <w:t xml:space="preserve"> алгоритм и рекомендации по использовани</w:t>
      </w:r>
      <w:r w:rsidR="002C625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64625">
        <w:rPr>
          <w:rFonts w:ascii="Times New Roman" w:eastAsia="Times New Roman" w:hAnsi="Times New Roman" w:cs="Times New Roman"/>
          <w:sz w:val="28"/>
          <w:szCs w:val="28"/>
        </w:rPr>
        <w:t xml:space="preserve"> предложенного механизма </w:t>
      </w:r>
      <w:r w:rsidRPr="00E64625">
        <w:rPr>
          <w:rFonts w:ascii="Times New Roman" w:eastAsia="Times New Roman" w:hAnsi="Times New Roman" w:cs="Times New Roman"/>
          <w:sz w:val="28"/>
          <w:szCs w:val="28"/>
          <w:lang w:bidi="ru-RU"/>
        </w:rPr>
        <w:t>оплаты по договору о сетевой форме реализации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программ.</w:t>
      </w:r>
    </w:p>
    <w:p w:rsidR="00C3675E" w:rsidRDefault="00C3675E" w:rsidP="00C3675E">
      <w:pPr>
        <w:pStyle w:val="ConsPlusNonformat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proofErr w:type="gramStart"/>
      <w:r w:rsidRPr="00C3675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Выполнение проекта состоялось через реализацию первой модели сетевого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муниципальным общеобразовательным учреждением «Средняя школа № 42 им. Н.П. Гусева с углубленным изучением французского языка»  города Ярославля </w:t>
      </w:r>
      <w:r w:rsidRPr="00C3675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по </w:t>
      </w:r>
      <w:r w:rsidR="00D21750" w:rsidRPr="00C703B8">
        <w:rPr>
          <w:rFonts w:ascii="Times New Roman" w:eastAsia="Times New Roman" w:hAnsi="Times New Roman" w:cs="Times New Roman"/>
          <w:sz w:val="28"/>
          <w:szCs w:val="28"/>
          <w:lang w:bidi="ru-RU"/>
        </w:rPr>
        <w:t>предполагающему оплату услуг</w:t>
      </w:r>
      <w:r w:rsidR="00D21750">
        <w:rPr>
          <w:rFonts w:ascii="Times New Roman" w:eastAsia="Times New Roman" w:hAnsi="Times New Roman" w:cs="Times New Roman"/>
          <w:b/>
          <w:color w:val="00B050"/>
          <w:sz w:val="28"/>
          <w:szCs w:val="28"/>
          <w:lang w:bidi="ru-RU"/>
        </w:rPr>
        <w:t xml:space="preserve"> </w:t>
      </w:r>
      <w:r w:rsidRPr="00C3675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договору</w:t>
      </w:r>
      <w:r w:rsidR="00D2175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D21750" w:rsidRPr="00C703B8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о сетевой форме реализации образовательных программ</w:t>
      </w:r>
      <w:r w:rsidRPr="00C3675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. </w:t>
      </w:r>
      <w:proofErr w:type="gramEnd"/>
    </w:p>
    <w:p w:rsidR="00861F65" w:rsidRDefault="00861F65" w:rsidP="00C3675E">
      <w:pPr>
        <w:pStyle w:val="ConsPlusNonformat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C3675E" w:rsidRDefault="00861F65" w:rsidP="00861F65">
      <w:pPr>
        <w:pStyle w:val="ConsPlusNonformat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</w:t>
      </w:r>
      <w:r w:rsidRPr="00E64625">
        <w:rPr>
          <w:rFonts w:ascii="Times New Roman" w:eastAsia="Times New Roman" w:hAnsi="Times New Roman" w:cs="Times New Roman"/>
          <w:b/>
          <w:sz w:val="28"/>
          <w:szCs w:val="28"/>
        </w:rPr>
        <w:t>механизма оплаты по договору о сетевой форме реализации образовательных программ</w:t>
      </w:r>
    </w:p>
    <w:p w:rsidR="00861F65" w:rsidRDefault="00861F65" w:rsidP="00861F65">
      <w:pPr>
        <w:pStyle w:val="ConsPlusNonformat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61F65" w:rsidRPr="00246B52" w:rsidRDefault="00861F65" w:rsidP="00861F65">
      <w:pPr>
        <w:spacing w:line="360" w:lineRule="auto"/>
        <w:ind w:firstLine="567"/>
        <w:jc w:val="both"/>
        <w:rPr>
          <w:b/>
          <w:sz w:val="28"/>
          <w:szCs w:val="28"/>
          <w:lang w:bidi="ru-RU"/>
        </w:rPr>
      </w:pPr>
      <w:r w:rsidRPr="00861F65">
        <w:rPr>
          <w:sz w:val="28"/>
          <w:szCs w:val="28"/>
          <w:lang w:bidi="ru-RU"/>
        </w:rPr>
        <w:t xml:space="preserve">Для реализации образовательной программы на платной основе в рамках сетевого взаимодействия между организациями </w:t>
      </w:r>
      <w:r w:rsidRPr="00861F65">
        <w:rPr>
          <w:b/>
          <w:sz w:val="28"/>
          <w:szCs w:val="28"/>
          <w:lang w:bidi="ru-RU"/>
        </w:rPr>
        <w:t xml:space="preserve">заключается договор о сетевой форме реализации </w:t>
      </w:r>
      <w:r w:rsidR="005500D7" w:rsidRPr="00C703B8">
        <w:rPr>
          <w:b/>
          <w:sz w:val="28"/>
          <w:szCs w:val="28"/>
          <w:lang w:bidi="ru-RU"/>
        </w:rPr>
        <w:t>образовательной</w:t>
      </w:r>
      <w:r w:rsidR="005500D7">
        <w:rPr>
          <w:b/>
          <w:color w:val="00B050"/>
          <w:sz w:val="28"/>
          <w:szCs w:val="28"/>
          <w:lang w:bidi="ru-RU"/>
        </w:rPr>
        <w:t xml:space="preserve"> </w:t>
      </w:r>
      <w:r w:rsidR="00246B52">
        <w:rPr>
          <w:b/>
          <w:sz w:val="28"/>
          <w:szCs w:val="28"/>
          <w:lang w:bidi="ru-RU"/>
        </w:rPr>
        <w:t>программы (возможен еще дополнительный договор возмездного оказания услуг в сфере образования</w:t>
      </w:r>
      <w:r w:rsidR="00246B52" w:rsidRPr="00246B52">
        <w:rPr>
          <w:b/>
          <w:sz w:val="28"/>
          <w:szCs w:val="28"/>
          <w:lang w:bidi="ru-RU"/>
        </w:rPr>
        <w:t>)</w:t>
      </w:r>
      <w:r w:rsidR="00246B52" w:rsidRPr="00246B52">
        <w:rPr>
          <w:sz w:val="28"/>
          <w:szCs w:val="28"/>
          <w:lang w:bidi="ru-RU"/>
        </w:rPr>
        <w:t>[2].</w:t>
      </w:r>
    </w:p>
    <w:p w:rsidR="00861F65" w:rsidRPr="00861F65" w:rsidRDefault="00861F65" w:rsidP="00861F65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r w:rsidRPr="00861F65">
        <w:rPr>
          <w:sz w:val="28"/>
          <w:szCs w:val="28"/>
          <w:lang w:bidi="ru-RU"/>
        </w:rPr>
        <w:t>В рамках данного договора определяется финансовое обеспечение реализации образовательной программы между организацией – заказчиком услуги (далее Заказчик) и организацией – исполнителем услуги (далее Исполнитель).</w:t>
      </w:r>
    </w:p>
    <w:p w:rsidR="00861F65" w:rsidRPr="00861F65" w:rsidRDefault="00861F65" w:rsidP="00861F65">
      <w:pPr>
        <w:spacing w:line="360" w:lineRule="auto"/>
        <w:ind w:firstLine="567"/>
        <w:jc w:val="both"/>
        <w:rPr>
          <w:b/>
          <w:sz w:val="28"/>
          <w:szCs w:val="28"/>
          <w:lang w:bidi="ru-RU"/>
        </w:rPr>
      </w:pPr>
      <w:r w:rsidRPr="00861F65">
        <w:rPr>
          <w:b/>
          <w:sz w:val="28"/>
          <w:szCs w:val="28"/>
          <w:lang w:bidi="ru-RU"/>
        </w:rPr>
        <w:t>Обучающиеся Заказчика</w:t>
      </w:r>
      <w:r w:rsidRPr="00861F65">
        <w:rPr>
          <w:sz w:val="28"/>
          <w:szCs w:val="28"/>
          <w:lang w:bidi="ru-RU"/>
        </w:rPr>
        <w:t xml:space="preserve">, в пользу которых заключается договор о сетевой форме реализации программы, </w:t>
      </w:r>
      <w:r w:rsidRPr="00861F65">
        <w:rPr>
          <w:b/>
          <w:sz w:val="28"/>
          <w:szCs w:val="28"/>
          <w:lang w:bidi="ru-RU"/>
        </w:rPr>
        <w:t xml:space="preserve">включены в муниципальное (государственное) задание на оказание муниципальных </w:t>
      </w:r>
      <w:r w:rsidRPr="00861F65">
        <w:rPr>
          <w:b/>
          <w:sz w:val="28"/>
          <w:szCs w:val="28"/>
          <w:lang w:bidi="ru-RU"/>
        </w:rPr>
        <w:lastRenderedPageBreak/>
        <w:t>(государственных) услуг</w:t>
      </w:r>
      <w:r w:rsidRPr="00861F65">
        <w:rPr>
          <w:sz w:val="28"/>
          <w:szCs w:val="28"/>
          <w:lang w:bidi="ru-RU"/>
        </w:rPr>
        <w:t xml:space="preserve">, </w:t>
      </w:r>
      <w:r w:rsidRPr="00861F65">
        <w:rPr>
          <w:b/>
          <w:sz w:val="28"/>
          <w:szCs w:val="28"/>
          <w:lang w:bidi="ru-RU"/>
        </w:rPr>
        <w:t>но для Исполнителя они не учитываются при формировании задания</w:t>
      </w:r>
      <w:r>
        <w:rPr>
          <w:b/>
          <w:sz w:val="28"/>
          <w:szCs w:val="28"/>
          <w:lang w:bidi="ru-RU"/>
        </w:rPr>
        <w:t xml:space="preserve"> Исполнителя</w:t>
      </w:r>
      <w:r w:rsidRPr="00861F65">
        <w:rPr>
          <w:b/>
          <w:sz w:val="28"/>
          <w:szCs w:val="28"/>
          <w:lang w:bidi="ru-RU"/>
        </w:rPr>
        <w:t>.</w:t>
      </w:r>
    </w:p>
    <w:p w:rsidR="00861F65" w:rsidRPr="00861F65" w:rsidRDefault="00861F65" w:rsidP="00861F65">
      <w:pPr>
        <w:spacing w:line="360" w:lineRule="auto"/>
        <w:ind w:firstLine="567"/>
        <w:jc w:val="both"/>
        <w:rPr>
          <w:b/>
          <w:sz w:val="28"/>
          <w:szCs w:val="28"/>
          <w:lang w:bidi="ru-RU"/>
        </w:rPr>
      </w:pPr>
      <w:r w:rsidRPr="00861F65">
        <w:rPr>
          <w:sz w:val="28"/>
          <w:szCs w:val="28"/>
          <w:lang w:bidi="ru-RU"/>
        </w:rPr>
        <w:t xml:space="preserve">В связи с этим </w:t>
      </w:r>
      <w:r w:rsidRPr="00861F65">
        <w:rPr>
          <w:b/>
          <w:sz w:val="28"/>
          <w:szCs w:val="28"/>
          <w:lang w:bidi="ru-RU"/>
        </w:rPr>
        <w:t>для обучающихся Заказчика данная услуга должна быть оплачена за счет средств субсидии</w:t>
      </w:r>
      <w:r w:rsidRPr="00861F65">
        <w:rPr>
          <w:sz w:val="28"/>
          <w:szCs w:val="28"/>
          <w:lang w:bidi="ru-RU"/>
        </w:rPr>
        <w:t xml:space="preserve">, предоставленной на финансовое обеспечение выполнения муниципального (государственного) задания на оказание муниципальных (государственных) услуг. </w:t>
      </w:r>
      <w:r w:rsidRPr="009B280B">
        <w:rPr>
          <w:sz w:val="28"/>
          <w:szCs w:val="28"/>
          <w:lang w:bidi="ru-RU"/>
        </w:rPr>
        <w:t>У</w:t>
      </w:r>
      <w:r w:rsidRPr="00861F65">
        <w:rPr>
          <w:b/>
          <w:sz w:val="28"/>
          <w:szCs w:val="28"/>
          <w:lang w:bidi="ru-RU"/>
        </w:rPr>
        <w:t xml:space="preserve"> Исполнителя же средства, полученные от реализации договора о сетевой форме реализации программы, будут средствами от приносящей доход деятельности.</w:t>
      </w:r>
    </w:p>
    <w:p w:rsidR="00861F65" w:rsidRPr="00861F65" w:rsidRDefault="00861F65" w:rsidP="00861F65">
      <w:pPr>
        <w:spacing w:line="360" w:lineRule="auto"/>
        <w:ind w:firstLine="567"/>
        <w:jc w:val="both"/>
        <w:rPr>
          <w:b/>
          <w:sz w:val="28"/>
          <w:szCs w:val="28"/>
          <w:lang w:bidi="ru-RU"/>
        </w:rPr>
      </w:pPr>
      <w:r w:rsidRPr="00861F65">
        <w:rPr>
          <w:sz w:val="28"/>
          <w:szCs w:val="28"/>
          <w:lang w:bidi="ru-RU"/>
        </w:rPr>
        <w:t xml:space="preserve">Исходя из этого, </w:t>
      </w:r>
      <w:r w:rsidRPr="00861F65">
        <w:rPr>
          <w:b/>
          <w:sz w:val="28"/>
          <w:szCs w:val="28"/>
          <w:lang w:bidi="ru-RU"/>
        </w:rPr>
        <w:t>Заказчик для заключения договора о сетевой форме реализации программы должен предусмотреть в плане финансово-хозяйственной деятельности за счет средств субсидии на финансовое обеспечение выполнения муниципального (государственного) задания (средств фонда материального обеспечения (ФМО)) средства на расходы по КОСГУ 226 КВР 244 в сумме, необходимой для оплаты договора.</w:t>
      </w:r>
    </w:p>
    <w:p w:rsidR="00861F65" w:rsidRPr="009B280B" w:rsidRDefault="00861F65" w:rsidP="009B280B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proofErr w:type="gramStart"/>
      <w:r w:rsidRPr="00861F65">
        <w:rPr>
          <w:sz w:val="28"/>
          <w:szCs w:val="28"/>
          <w:lang w:bidi="ru-RU"/>
        </w:rPr>
        <w:t xml:space="preserve">В связи с тем, что </w:t>
      </w:r>
      <w:r w:rsidRPr="00861F65">
        <w:rPr>
          <w:b/>
          <w:sz w:val="28"/>
          <w:szCs w:val="28"/>
          <w:lang w:bidi="ru-RU"/>
        </w:rPr>
        <w:t xml:space="preserve">для Исполнителя средства, полученные от реализации договора о сетевой форме реализации программы, являются средствами от приносящей доход деятельности, то расчет услуг по договору должен производиться в соответствии с </w:t>
      </w:r>
      <w:r w:rsidR="00944434" w:rsidRPr="009B280B">
        <w:rPr>
          <w:b/>
          <w:sz w:val="28"/>
          <w:szCs w:val="28"/>
          <w:lang w:bidi="ru-RU"/>
        </w:rPr>
        <w:t xml:space="preserve">Порядком </w:t>
      </w:r>
      <w:r w:rsidR="00944434" w:rsidRPr="009B280B">
        <w:rPr>
          <w:sz w:val="28"/>
          <w:szCs w:val="28"/>
          <w:lang w:bidi="ru-RU"/>
        </w:rPr>
        <w:t xml:space="preserve">определения платы за выполненные работы, оказанные услуги для граждан и юридических лиц, </w:t>
      </w:r>
      <w:r w:rsidR="00944434" w:rsidRPr="009B280B">
        <w:rPr>
          <w:b/>
          <w:sz w:val="28"/>
          <w:szCs w:val="28"/>
          <w:lang w:bidi="ru-RU"/>
        </w:rPr>
        <w:t>утв</w:t>
      </w:r>
      <w:r w:rsidR="00C703B8" w:rsidRPr="009B280B">
        <w:rPr>
          <w:b/>
          <w:sz w:val="28"/>
          <w:szCs w:val="28"/>
          <w:lang w:bidi="ru-RU"/>
        </w:rPr>
        <w:t>ержденным учредителем Заказчика</w:t>
      </w:r>
      <w:r w:rsidR="00C703B8" w:rsidRPr="009B280B">
        <w:rPr>
          <w:sz w:val="28"/>
          <w:szCs w:val="28"/>
          <w:lang w:bidi="ru-RU"/>
        </w:rPr>
        <w:t xml:space="preserve"> (на основании</w:t>
      </w:r>
      <w:r w:rsidR="009B280B">
        <w:rPr>
          <w:sz w:val="28"/>
          <w:szCs w:val="28"/>
          <w:lang w:bidi="ru-RU"/>
        </w:rPr>
        <w:t xml:space="preserve"> </w:t>
      </w:r>
      <w:r w:rsidR="009B280B" w:rsidRPr="009B280B">
        <w:rPr>
          <w:sz w:val="28"/>
          <w:szCs w:val="28"/>
          <w:lang w:bidi="ru-RU"/>
        </w:rPr>
        <w:t>п</w:t>
      </w:r>
      <w:r w:rsidR="00C703B8" w:rsidRPr="009B280B">
        <w:rPr>
          <w:sz w:val="28"/>
          <w:szCs w:val="28"/>
          <w:lang w:bidi="ru-RU"/>
        </w:rPr>
        <w:t>ункта</w:t>
      </w:r>
      <w:r w:rsidR="009B280B">
        <w:rPr>
          <w:sz w:val="28"/>
          <w:szCs w:val="28"/>
          <w:lang w:bidi="ru-RU"/>
        </w:rPr>
        <w:t xml:space="preserve"> </w:t>
      </w:r>
      <w:r w:rsidR="003935A2" w:rsidRPr="009B280B">
        <w:rPr>
          <w:sz w:val="28"/>
          <w:szCs w:val="28"/>
          <w:lang w:bidi="ru-RU"/>
        </w:rPr>
        <w:t xml:space="preserve">4 статьи 9.2 </w:t>
      </w:r>
      <w:r w:rsidR="003935A2" w:rsidRPr="009B280B">
        <w:rPr>
          <w:b/>
          <w:sz w:val="28"/>
          <w:szCs w:val="28"/>
          <w:lang w:bidi="ru-RU"/>
        </w:rPr>
        <w:t>Федерального закона от 12 января</w:t>
      </w:r>
      <w:proofErr w:type="gramEnd"/>
      <w:r w:rsidR="003935A2" w:rsidRPr="009B280B">
        <w:rPr>
          <w:b/>
          <w:sz w:val="28"/>
          <w:szCs w:val="28"/>
          <w:lang w:bidi="ru-RU"/>
        </w:rPr>
        <w:t xml:space="preserve"> 1996 г. № 7-ФЗ </w:t>
      </w:r>
      <w:r w:rsidR="009B280B">
        <w:rPr>
          <w:b/>
          <w:sz w:val="28"/>
          <w:szCs w:val="28"/>
          <w:lang w:bidi="ru-RU"/>
        </w:rPr>
        <w:t>«О некоммерческих организациях»</w:t>
      </w:r>
      <w:r w:rsidR="00246B52" w:rsidRPr="00246B52">
        <w:rPr>
          <w:sz w:val="28"/>
          <w:szCs w:val="28"/>
          <w:lang w:bidi="ru-RU"/>
        </w:rPr>
        <w:t xml:space="preserve"> [7]</w:t>
      </w:r>
      <w:r w:rsidR="003935A2" w:rsidRPr="009B280B">
        <w:rPr>
          <w:sz w:val="28"/>
          <w:szCs w:val="28"/>
          <w:lang w:bidi="ru-RU"/>
        </w:rPr>
        <w:t xml:space="preserve"> бюджетное учреждение вправе выполнять работы, оказывать услуги за плату. </w:t>
      </w:r>
      <w:proofErr w:type="gramStart"/>
      <w:r w:rsidR="003935A2" w:rsidRPr="009B280B">
        <w:rPr>
          <w:sz w:val="28"/>
          <w:szCs w:val="28"/>
          <w:lang w:bidi="ru-RU"/>
        </w:rPr>
        <w:t>Порядок определения указанной платы устанавливается соответствующим органом, осуществляющим функции и полномочия учредителя</w:t>
      </w:r>
      <w:r w:rsidR="009B280B">
        <w:rPr>
          <w:sz w:val="28"/>
          <w:szCs w:val="28"/>
          <w:lang w:bidi="ru-RU"/>
        </w:rPr>
        <w:t>)</w:t>
      </w:r>
      <w:r w:rsidR="003935A2" w:rsidRPr="009B280B">
        <w:rPr>
          <w:sz w:val="28"/>
          <w:szCs w:val="28"/>
          <w:lang w:bidi="ru-RU"/>
        </w:rPr>
        <w:t>.</w:t>
      </w:r>
      <w:proofErr w:type="gramEnd"/>
    </w:p>
    <w:p w:rsidR="003935A2" w:rsidRPr="009B280B" w:rsidRDefault="003935A2" w:rsidP="009B280B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proofErr w:type="gramStart"/>
      <w:r w:rsidRPr="009B280B">
        <w:rPr>
          <w:b/>
          <w:sz w:val="28"/>
          <w:szCs w:val="28"/>
          <w:lang w:bidi="ru-RU"/>
        </w:rPr>
        <w:t xml:space="preserve">Для </w:t>
      </w:r>
      <w:r w:rsidR="00D00033" w:rsidRPr="009B280B">
        <w:rPr>
          <w:b/>
          <w:sz w:val="28"/>
          <w:szCs w:val="28"/>
          <w:lang w:bidi="ru-RU"/>
        </w:rPr>
        <w:t>государственных учреждений</w:t>
      </w:r>
      <w:r w:rsidRPr="009B280B">
        <w:rPr>
          <w:b/>
          <w:sz w:val="28"/>
          <w:szCs w:val="28"/>
          <w:lang w:bidi="ru-RU"/>
        </w:rPr>
        <w:t xml:space="preserve">, функционально подчиненных </w:t>
      </w:r>
      <w:r w:rsidR="00D00033" w:rsidRPr="009B280B">
        <w:rPr>
          <w:b/>
          <w:sz w:val="28"/>
          <w:szCs w:val="28"/>
          <w:lang w:bidi="ru-RU"/>
        </w:rPr>
        <w:t>департаменту образования</w:t>
      </w:r>
      <w:r w:rsidRPr="009B280B">
        <w:rPr>
          <w:b/>
          <w:sz w:val="28"/>
          <w:szCs w:val="28"/>
          <w:lang w:bidi="ru-RU"/>
        </w:rPr>
        <w:t xml:space="preserve"> Я</w:t>
      </w:r>
      <w:r w:rsidR="00D00033" w:rsidRPr="009B280B">
        <w:rPr>
          <w:b/>
          <w:sz w:val="28"/>
          <w:szCs w:val="28"/>
          <w:lang w:bidi="ru-RU"/>
        </w:rPr>
        <w:t>рославской области</w:t>
      </w:r>
      <w:r w:rsidRPr="009B280B">
        <w:rPr>
          <w:b/>
          <w:sz w:val="28"/>
          <w:szCs w:val="28"/>
          <w:lang w:bidi="ru-RU"/>
        </w:rPr>
        <w:t xml:space="preserve">, действует приказ </w:t>
      </w:r>
      <w:r w:rsidR="00D00033" w:rsidRPr="009B280B">
        <w:rPr>
          <w:b/>
          <w:sz w:val="28"/>
          <w:szCs w:val="28"/>
          <w:lang w:bidi="ru-RU"/>
        </w:rPr>
        <w:t>департамента образования</w:t>
      </w:r>
      <w:r w:rsidRPr="009B280B">
        <w:rPr>
          <w:b/>
          <w:sz w:val="28"/>
          <w:szCs w:val="28"/>
          <w:lang w:bidi="ru-RU"/>
        </w:rPr>
        <w:t xml:space="preserve"> Я</w:t>
      </w:r>
      <w:r w:rsidR="00D00033" w:rsidRPr="009B280B">
        <w:rPr>
          <w:b/>
          <w:sz w:val="28"/>
          <w:szCs w:val="28"/>
          <w:lang w:bidi="ru-RU"/>
        </w:rPr>
        <w:t>рославской области</w:t>
      </w:r>
      <w:r w:rsidRPr="009B280B">
        <w:rPr>
          <w:b/>
          <w:sz w:val="28"/>
          <w:szCs w:val="28"/>
          <w:lang w:bidi="ru-RU"/>
        </w:rPr>
        <w:t xml:space="preserve"> от 28.02.2011 № </w:t>
      </w:r>
      <w:r w:rsidRPr="009B280B">
        <w:rPr>
          <w:b/>
          <w:sz w:val="28"/>
          <w:szCs w:val="28"/>
          <w:lang w:bidi="ru-RU"/>
        </w:rPr>
        <w:lastRenderedPageBreak/>
        <w:t>171/01-03</w:t>
      </w:r>
      <w:r w:rsidRPr="009B280B">
        <w:rPr>
          <w:sz w:val="28"/>
          <w:szCs w:val="28"/>
          <w:lang w:bidi="ru-RU"/>
        </w:rPr>
        <w:t xml:space="preserve"> «Об утверждении Порядка определения платы за выполненные работы, оказанные услуги для граждан и юридических лиц, предоставляемые государственными бюджетными учреждениями Ярославской области, находящимися в функциональном подчинении департамента образования Ярославской области, на платной основе»</w:t>
      </w:r>
      <w:r w:rsidR="009B280B" w:rsidRPr="009B280B">
        <w:rPr>
          <w:sz w:val="28"/>
          <w:szCs w:val="28"/>
          <w:lang w:bidi="ru-RU"/>
        </w:rPr>
        <w:t>[5]</w:t>
      </w:r>
      <w:r w:rsidR="00D00033" w:rsidRPr="009B280B">
        <w:rPr>
          <w:sz w:val="28"/>
          <w:szCs w:val="28"/>
          <w:lang w:bidi="ru-RU"/>
        </w:rPr>
        <w:t>.</w:t>
      </w:r>
      <w:proofErr w:type="gramEnd"/>
    </w:p>
    <w:p w:rsidR="009B280B" w:rsidRDefault="00861F65" w:rsidP="00861F65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proofErr w:type="gramStart"/>
      <w:r w:rsidRPr="00861F65">
        <w:rPr>
          <w:sz w:val="28"/>
          <w:szCs w:val="28"/>
          <w:lang w:bidi="ru-RU"/>
        </w:rPr>
        <w:t xml:space="preserve">Нами (Исполнителем) при расчете стоимости услуг по договору о сетевой форме реализации программы применялся </w:t>
      </w:r>
      <w:r w:rsidRPr="004317EA">
        <w:rPr>
          <w:b/>
          <w:sz w:val="28"/>
          <w:szCs w:val="28"/>
          <w:lang w:bidi="ru-RU"/>
        </w:rPr>
        <w:t>Порядок определения стоимости платных образовательных услуг, утвержденный приказом департамента образования мэрии города Ярославля от 28.06.2019 №539</w:t>
      </w:r>
      <w:r w:rsidRPr="00861F65">
        <w:rPr>
          <w:sz w:val="28"/>
          <w:szCs w:val="28"/>
          <w:lang w:bidi="ru-RU"/>
        </w:rPr>
        <w:t xml:space="preserve"> «Об утверждении порядка определения стоимости платных образовательных услуг, оказываемых муниципальными учреждениями, функционально подчиненными департаменту образования мэрии города Ярославля» (далее Порядок)</w:t>
      </w:r>
      <w:r w:rsidR="009B280B">
        <w:rPr>
          <w:sz w:val="28"/>
          <w:szCs w:val="28"/>
          <w:lang w:bidi="ru-RU"/>
        </w:rPr>
        <w:t>[6</w:t>
      </w:r>
      <w:r w:rsidR="004317EA" w:rsidRPr="004317EA">
        <w:rPr>
          <w:sz w:val="28"/>
          <w:szCs w:val="28"/>
          <w:lang w:bidi="ru-RU"/>
        </w:rPr>
        <w:t>]</w:t>
      </w:r>
      <w:r w:rsidRPr="00861F65">
        <w:rPr>
          <w:sz w:val="28"/>
          <w:szCs w:val="28"/>
          <w:lang w:bidi="ru-RU"/>
        </w:rPr>
        <w:t>.</w:t>
      </w:r>
      <w:r w:rsidR="00273BAE">
        <w:rPr>
          <w:sz w:val="28"/>
          <w:szCs w:val="28"/>
          <w:lang w:bidi="ru-RU"/>
        </w:rPr>
        <w:t xml:space="preserve"> </w:t>
      </w:r>
      <w:proofErr w:type="gramEnd"/>
    </w:p>
    <w:p w:rsidR="00861F65" w:rsidRPr="00861F65" w:rsidRDefault="00861F65" w:rsidP="00861F65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proofErr w:type="gramStart"/>
      <w:r w:rsidRPr="00861F65">
        <w:rPr>
          <w:sz w:val="28"/>
          <w:szCs w:val="28"/>
          <w:lang w:bidi="ru-RU"/>
        </w:rPr>
        <w:t xml:space="preserve">Согласно Порядку в расчет затрат на оказание услуг включаются расходы на оплату труда учителей, отчисления на их отпуск, начисления на выплаты по оплате труда, материальные расходы (в составе прямых расходов), а также расходы на оплату труда иного персонала (организаторов, </w:t>
      </w:r>
      <w:r w:rsidRPr="00D648AC">
        <w:rPr>
          <w:sz w:val="28"/>
          <w:szCs w:val="28"/>
          <w:lang w:bidi="ru-RU"/>
        </w:rPr>
        <w:t>УВ</w:t>
      </w:r>
      <w:r w:rsidR="005A475D" w:rsidRPr="00D648AC">
        <w:rPr>
          <w:sz w:val="28"/>
          <w:szCs w:val="28"/>
          <w:lang w:bidi="ru-RU"/>
        </w:rPr>
        <w:t>П</w:t>
      </w:r>
      <w:r w:rsidRPr="00861F65">
        <w:rPr>
          <w:sz w:val="28"/>
          <w:szCs w:val="28"/>
          <w:lang w:bidi="ru-RU"/>
        </w:rPr>
        <w:t xml:space="preserve"> и ОП), отчисления на их отпуск,  начисления на выплаты по оплате труда, расходы на коммунальные услуги и прочие расходы (в</w:t>
      </w:r>
      <w:proofErr w:type="gramEnd"/>
      <w:r w:rsidRPr="00861F65">
        <w:rPr>
          <w:sz w:val="28"/>
          <w:szCs w:val="28"/>
          <w:lang w:bidi="ru-RU"/>
        </w:rPr>
        <w:t xml:space="preserve"> </w:t>
      </w:r>
      <w:proofErr w:type="gramStart"/>
      <w:r w:rsidRPr="00861F65">
        <w:rPr>
          <w:sz w:val="28"/>
          <w:szCs w:val="28"/>
          <w:lang w:bidi="ru-RU"/>
        </w:rPr>
        <w:t>составе</w:t>
      </w:r>
      <w:proofErr w:type="gramEnd"/>
      <w:r w:rsidRPr="00861F65">
        <w:rPr>
          <w:sz w:val="28"/>
          <w:szCs w:val="28"/>
          <w:lang w:bidi="ru-RU"/>
        </w:rPr>
        <w:t xml:space="preserve"> накладных (косвенных) расходов).</w:t>
      </w:r>
    </w:p>
    <w:p w:rsidR="00861F65" w:rsidRPr="00861F65" w:rsidRDefault="00861F65" w:rsidP="00861F65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r w:rsidRPr="00861F65">
        <w:rPr>
          <w:sz w:val="28"/>
          <w:szCs w:val="28"/>
          <w:lang w:bidi="ru-RU"/>
        </w:rPr>
        <w:t>Расчет расходов на оплату труда учителей производится исходя из оплаты труда, установленной при тарификации, и периода обучения. Оплата труда учителей определяется  согласно Положению о системе оплаты труда работников отрасли образования, действующему для Исполнителя.</w:t>
      </w:r>
    </w:p>
    <w:p w:rsidR="00861F65" w:rsidRPr="00861F65" w:rsidRDefault="00861F65" w:rsidP="00861F65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r w:rsidRPr="00861F65">
        <w:rPr>
          <w:sz w:val="28"/>
          <w:szCs w:val="28"/>
          <w:lang w:bidi="ru-RU"/>
        </w:rPr>
        <w:t>Расчет расходов на оплату труда иного персонала (за увеличение объема работ в связи с деятельностью организации по оказанию платных услуг) мы производим согласно утвержденному в организации Положению о внебюджетной деятельности.</w:t>
      </w:r>
    </w:p>
    <w:p w:rsidR="00861F65" w:rsidRPr="00861F65" w:rsidRDefault="00861F65" w:rsidP="00861F65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r w:rsidRPr="00861F65">
        <w:rPr>
          <w:sz w:val="28"/>
          <w:szCs w:val="28"/>
          <w:lang w:bidi="ru-RU"/>
        </w:rPr>
        <w:lastRenderedPageBreak/>
        <w:t xml:space="preserve">Пример </w:t>
      </w:r>
      <w:r w:rsidRPr="004317EA">
        <w:rPr>
          <w:b/>
          <w:sz w:val="28"/>
          <w:szCs w:val="28"/>
          <w:lang w:bidi="ru-RU"/>
        </w:rPr>
        <w:t>расчета стоимости услуг по договору о сетевой форме реализации образовательной программы приведен в Приложении №1.</w:t>
      </w:r>
    </w:p>
    <w:p w:rsidR="00177F8D" w:rsidRDefault="00177F8D" w:rsidP="00861F65">
      <w:pPr>
        <w:spacing w:line="360" w:lineRule="auto"/>
        <w:ind w:firstLine="567"/>
        <w:jc w:val="both"/>
        <w:rPr>
          <w:b/>
          <w:sz w:val="28"/>
          <w:szCs w:val="28"/>
          <w:lang w:bidi="ru-RU"/>
        </w:rPr>
      </w:pPr>
    </w:p>
    <w:p w:rsidR="00861F65" w:rsidRPr="004317EA" w:rsidRDefault="00861F65" w:rsidP="00861F65">
      <w:pPr>
        <w:spacing w:line="360" w:lineRule="auto"/>
        <w:ind w:firstLine="567"/>
        <w:jc w:val="both"/>
        <w:rPr>
          <w:b/>
          <w:sz w:val="28"/>
          <w:szCs w:val="28"/>
          <w:lang w:bidi="ru-RU"/>
        </w:rPr>
      </w:pPr>
      <w:r w:rsidRPr="004317EA">
        <w:rPr>
          <w:b/>
          <w:sz w:val="28"/>
          <w:szCs w:val="28"/>
          <w:lang w:bidi="ru-RU"/>
        </w:rPr>
        <w:t>Оплата Заказчиком</w:t>
      </w:r>
      <w:r w:rsidRPr="00861F65">
        <w:rPr>
          <w:sz w:val="28"/>
          <w:szCs w:val="28"/>
          <w:lang w:bidi="ru-RU"/>
        </w:rPr>
        <w:t xml:space="preserve"> договора о сетевой форме реализации образовательной программы </w:t>
      </w:r>
      <w:r w:rsidRPr="004317EA">
        <w:rPr>
          <w:b/>
          <w:sz w:val="28"/>
          <w:szCs w:val="28"/>
          <w:lang w:bidi="ru-RU"/>
        </w:rPr>
        <w:t xml:space="preserve">производится на основании счета, акта, счета-фактуры (при необходимости), </w:t>
      </w:r>
      <w:proofErr w:type="gramStart"/>
      <w:r w:rsidRPr="004317EA">
        <w:rPr>
          <w:b/>
          <w:sz w:val="28"/>
          <w:szCs w:val="28"/>
          <w:lang w:bidi="ru-RU"/>
        </w:rPr>
        <w:t>выставляемых</w:t>
      </w:r>
      <w:proofErr w:type="gramEnd"/>
      <w:r w:rsidRPr="004317EA">
        <w:rPr>
          <w:b/>
          <w:sz w:val="28"/>
          <w:szCs w:val="28"/>
          <w:lang w:bidi="ru-RU"/>
        </w:rPr>
        <w:t xml:space="preserve"> Исполнителем в адрес Заказчика в сроки и в сумме, оговоренные в договоре.</w:t>
      </w:r>
    </w:p>
    <w:p w:rsidR="00861F65" w:rsidRPr="00861F65" w:rsidRDefault="00861F65" w:rsidP="00861F65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r w:rsidRPr="00861F65">
        <w:rPr>
          <w:sz w:val="28"/>
          <w:szCs w:val="28"/>
          <w:lang w:bidi="ru-RU"/>
        </w:rPr>
        <w:t>Доходы Исполнителя от реализации данного договора признаются доходами от приносящей доход деятельности и, следовательно, они являются налоговой базой в целях определения налога на прибыль. Налогом на добавленную стоимость данные доходы не облагаются.</w:t>
      </w:r>
    </w:p>
    <w:p w:rsidR="00861F65" w:rsidRPr="00861F65" w:rsidRDefault="00861F65" w:rsidP="00861F65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r w:rsidRPr="00861F65">
        <w:rPr>
          <w:sz w:val="28"/>
          <w:szCs w:val="28"/>
          <w:lang w:bidi="ru-RU"/>
        </w:rPr>
        <w:t xml:space="preserve">В связи с тем, что декларации по налогу на прибыль и по НДС подаются ежеквартально, то целесообразно </w:t>
      </w:r>
      <w:r w:rsidRPr="009B280B">
        <w:rPr>
          <w:b/>
          <w:sz w:val="28"/>
          <w:szCs w:val="28"/>
          <w:lang w:bidi="ru-RU"/>
        </w:rPr>
        <w:t xml:space="preserve">предусмотреть в договоре оплату не реже 1 раза в </w:t>
      </w:r>
      <w:r w:rsidR="009B280B">
        <w:rPr>
          <w:b/>
          <w:sz w:val="28"/>
          <w:szCs w:val="28"/>
          <w:lang w:bidi="ru-RU"/>
        </w:rPr>
        <w:t xml:space="preserve">месяц </w:t>
      </w:r>
      <w:r w:rsidR="009B280B">
        <w:rPr>
          <w:sz w:val="28"/>
          <w:szCs w:val="28"/>
          <w:lang w:bidi="ru-RU"/>
        </w:rPr>
        <w:t>в соответствии со сроками выплаты заработной платы и сроками уплаты страховых взносов.</w:t>
      </w:r>
      <w:r w:rsidRPr="00861F65">
        <w:rPr>
          <w:sz w:val="28"/>
          <w:szCs w:val="28"/>
          <w:lang w:bidi="ru-RU"/>
        </w:rPr>
        <w:t xml:space="preserve"> В этом случае по итогам месяца Исполнитель в адрес Заказчика выставляет расчетные документы в сумме договора деленного на количество месяцев действия договора.</w:t>
      </w:r>
    </w:p>
    <w:p w:rsidR="00861F65" w:rsidRPr="00861F65" w:rsidRDefault="00861F65" w:rsidP="00861F65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r w:rsidRPr="00861F65">
        <w:rPr>
          <w:sz w:val="28"/>
          <w:szCs w:val="28"/>
          <w:lang w:bidi="ru-RU"/>
        </w:rPr>
        <w:t>Все расходы Исполнителя, которые возникают у него в ходе исполнения договора о сетевой форме реализации образовательной программы, производятся за счет средств от приносящей доход деятельности – средств, поступивших в оплату данного договора от Заказчика.</w:t>
      </w:r>
    </w:p>
    <w:p w:rsidR="00861F65" w:rsidRDefault="00861F65" w:rsidP="00861F65">
      <w:pPr>
        <w:spacing w:line="360" w:lineRule="auto"/>
        <w:ind w:firstLine="567"/>
        <w:jc w:val="both"/>
        <w:rPr>
          <w:b/>
          <w:sz w:val="28"/>
          <w:szCs w:val="28"/>
          <w:lang w:bidi="ru-RU"/>
        </w:rPr>
      </w:pPr>
      <w:r w:rsidRPr="004317EA">
        <w:rPr>
          <w:b/>
          <w:sz w:val="28"/>
          <w:szCs w:val="28"/>
          <w:lang w:bidi="ru-RU"/>
        </w:rPr>
        <w:t xml:space="preserve">Пример </w:t>
      </w:r>
      <w:proofErr w:type="gramStart"/>
      <w:r w:rsidRPr="004317EA">
        <w:rPr>
          <w:b/>
          <w:sz w:val="28"/>
          <w:szCs w:val="28"/>
          <w:lang w:bidi="ru-RU"/>
        </w:rPr>
        <w:t>договора</w:t>
      </w:r>
      <w:proofErr w:type="gramEnd"/>
      <w:r w:rsidRPr="004317EA">
        <w:rPr>
          <w:b/>
          <w:sz w:val="28"/>
          <w:szCs w:val="28"/>
          <w:lang w:bidi="ru-RU"/>
        </w:rPr>
        <w:t xml:space="preserve"> о сетевой форме реализации образовательной программы исходя из расчета Приложения №1 приведен в Приложении №2.</w:t>
      </w:r>
    </w:p>
    <w:p w:rsidR="00BD3DB2" w:rsidRDefault="00BD3DB2" w:rsidP="00861F65">
      <w:pPr>
        <w:spacing w:line="360" w:lineRule="auto"/>
        <w:ind w:firstLine="567"/>
        <w:jc w:val="both"/>
        <w:rPr>
          <w:b/>
          <w:sz w:val="28"/>
          <w:szCs w:val="28"/>
          <w:lang w:bidi="ru-RU"/>
        </w:rPr>
      </w:pPr>
    </w:p>
    <w:p w:rsidR="00BD3DB2" w:rsidRDefault="00BD3DB2" w:rsidP="00861F65">
      <w:pPr>
        <w:spacing w:line="360" w:lineRule="auto"/>
        <w:ind w:firstLine="567"/>
        <w:jc w:val="both"/>
        <w:rPr>
          <w:b/>
          <w:sz w:val="28"/>
          <w:szCs w:val="28"/>
          <w:lang w:bidi="ru-RU"/>
        </w:rPr>
      </w:pPr>
    </w:p>
    <w:p w:rsidR="00BD3DB2" w:rsidRDefault="00BD3DB2" w:rsidP="00861F65">
      <w:pPr>
        <w:spacing w:line="360" w:lineRule="auto"/>
        <w:ind w:firstLine="567"/>
        <w:jc w:val="both"/>
        <w:rPr>
          <w:b/>
          <w:sz w:val="28"/>
          <w:szCs w:val="28"/>
          <w:lang w:bidi="ru-RU"/>
        </w:rPr>
      </w:pPr>
    </w:p>
    <w:p w:rsidR="00BD3DB2" w:rsidRDefault="00BD3DB2" w:rsidP="00861F65">
      <w:pPr>
        <w:spacing w:line="360" w:lineRule="auto"/>
        <w:ind w:firstLine="567"/>
        <w:jc w:val="both"/>
        <w:rPr>
          <w:b/>
          <w:sz w:val="28"/>
          <w:szCs w:val="28"/>
          <w:lang w:bidi="ru-RU"/>
        </w:rPr>
      </w:pPr>
    </w:p>
    <w:p w:rsidR="00BD3DB2" w:rsidRDefault="00BD3DB2" w:rsidP="00861F65">
      <w:pPr>
        <w:spacing w:line="360" w:lineRule="auto"/>
        <w:ind w:firstLine="567"/>
        <w:jc w:val="both"/>
        <w:rPr>
          <w:b/>
          <w:sz w:val="28"/>
          <w:szCs w:val="28"/>
          <w:lang w:bidi="ru-RU"/>
        </w:rPr>
      </w:pPr>
    </w:p>
    <w:p w:rsidR="00BD3DB2" w:rsidRDefault="00BD3DB2" w:rsidP="00861F65">
      <w:pPr>
        <w:spacing w:line="360" w:lineRule="auto"/>
        <w:ind w:firstLine="567"/>
        <w:jc w:val="both"/>
        <w:rPr>
          <w:b/>
          <w:sz w:val="28"/>
          <w:szCs w:val="28"/>
          <w:lang w:bidi="ru-RU"/>
        </w:rPr>
      </w:pPr>
    </w:p>
    <w:p w:rsidR="00F94F0D" w:rsidRDefault="00F94F0D" w:rsidP="00861F65">
      <w:pPr>
        <w:spacing w:line="360" w:lineRule="auto"/>
        <w:ind w:firstLine="567"/>
        <w:jc w:val="both"/>
        <w:rPr>
          <w:b/>
          <w:sz w:val="28"/>
          <w:szCs w:val="28"/>
          <w:lang w:bidi="ru-RU"/>
        </w:rPr>
      </w:pPr>
    </w:p>
    <w:p w:rsidR="00F94F0D" w:rsidRDefault="00F94F0D" w:rsidP="00EC47C1">
      <w:pPr>
        <w:spacing w:line="360" w:lineRule="auto"/>
        <w:ind w:firstLine="567"/>
        <w:jc w:val="center"/>
        <w:rPr>
          <w:b/>
          <w:sz w:val="28"/>
          <w:szCs w:val="28"/>
          <w:lang w:bidi="ru-RU"/>
        </w:rPr>
      </w:pPr>
      <w:r w:rsidRPr="00F94F0D">
        <w:rPr>
          <w:b/>
          <w:sz w:val="28"/>
          <w:szCs w:val="28"/>
          <w:lang w:bidi="ru-RU"/>
        </w:rPr>
        <w:t>Замечания</w:t>
      </w:r>
    </w:p>
    <w:p w:rsidR="00EC47C1" w:rsidRPr="00F94F0D" w:rsidRDefault="00EC47C1" w:rsidP="00EC47C1">
      <w:pPr>
        <w:spacing w:line="360" w:lineRule="auto"/>
        <w:ind w:firstLine="567"/>
        <w:jc w:val="center"/>
        <w:rPr>
          <w:b/>
          <w:sz w:val="28"/>
          <w:szCs w:val="28"/>
          <w:lang w:bidi="ru-RU"/>
        </w:rPr>
      </w:pPr>
    </w:p>
    <w:p w:rsidR="0000370A" w:rsidRPr="00246B52" w:rsidRDefault="00F94F0D" w:rsidP="00861F65">
      <w:pPr>
        <w:spacing w:line="360" w:lineRule="auto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bidi="ru-RU"/>
        </w:rPr>
        <w:t>1.</w:t>
      </w:r>
      <w:r w:rsidRPr="007F3DA2">
        <w:rPr>
          <w:b/>
          <w:sz w:val="28"/>
          <w:szCs w:val="28"/>
          <w:lang w:bidi="ru-RU"/>
        </w:rPr>
        <w:t xml:space="preserve">В </w:t>
      </w:r>
      <w:r w:rsidR="007F3DA2" w:rsidRPr="007F3DA2">
        <w:rPr>
          <w:b/>
          <w:sz w:val="28"/>
          <w:szCs w:val="28"/>
          <w:lang w:bidi="ru-RU"/>
        </w:rPr>
        <w:t>предложенном варианте договора</w:t>
      </w:r>
      <w:r>
        <w:rPr>
          <w:sz w:val="28"/>
          <w:szCs w:val="28"/>
          <w:lang w:bidi="ru-RU"/>
        </w:rPr>
        <w:t xml:space="preserve"> в соответствии с пунктом 3 статьи 15 </w:t>
      </w:r>
      <w:r w:rsidRPr="00F94F0D">
        <w:rPr>
          <w:sz w:val="28"/>
          <w:szCs w:val="28"/>
          <w:lang w:bidi="ru-RU"/>
        </w:rPr>
        <w:t>Федерального закона от 29 декабря 2012 г. № 273-ФЗ «Об образовании в Российской Федерации»</w:t>
      </w:r>
      <w:r>
        <w:rPr>
          <w:sz w:val="28"/>
          <w:szCs w:val="28"/>
          <w:lang w:bidi="ru-RU"/>
        </w:rPr>
        <w:t xml:space="preserve"> </w:t>
      </w:r>
      <w:r w:rsidRPr="007F3DA2">
        <w:rPr>
          <w:b/>
          <w:sz w:val="28"/>
          <w:szCs w:val="28"/>
          <w:lang w:bidi="ru-RU"/>
        </w:rPr>
        <w:t xml:space="preserve">могут быть изменены и дополнены отдельные формулировки в соответствии </w:t>
      </w:r>
      <w:r w:rsidR="00737C75" w:rsidRPr="00D648AC">
        <w:rPr>
          <w:b/>
          <w:sz w:val="28"/>
          <w:szCs w:val="28"/>
          <w:lang w:bidi="ru-RU"/>
        </w:rPr>
        <w:t>с</w:t>
      </w:r>
      <w:r w:rsidRPr="007F3DA2">
        <w:rPr>
          <w:b/>
          <w:sz w:val="28"/>
          <w:szCs w:val="28"/>
          <w:lang w:bidi="ru-RU"/>
        </w:rPr>
        <w:t xml:space="preserve"> условиями, на которых заключают договор </w:t>
      </w:r>
      <w:r>
        <w:rPr>
          <w:sz w:val="28"/>
          <w:szCs w:val="28"/>
          <w:lang w:bidi="ru-RU"/>
        </w:rPr>
        <w:t xml:space="preserve">о реализации образовательных программ в сетевой форме </w:t>
      </w:r>
      <w:r w:rsidR="0000370A">
        <w:rPr>
          <w:b/>
          <w:sz w:val="28"/>
          <w:szCs w:val="28"/>
          <w:lang w:bidi="ru-RU"/>
        </w:rPr>
        <w:t>реальные Организации №1 и №2 (в</w:t>
      </w:r>
      <w:r w:rsidR="0000370A" w:rsidRPr="0000370A">
        <w:rPr>
          <w:b/>
          <w:sz w:val="28"/>
          <w:szCs w:val="28"/>
        </w:rPr>
        <w:t xml:space="preserve"> </w:t>
      </w:r>
      <w:r w:rsidR="0000370A">
        <w:rPr>
          <w:b/>
          <w:sz w:val="28"/>
          <w:szCs w:val="28"/>
        </w:rPr>
        <w:t xml:space="preserve">Порядке организации и осуществления образовательной деятельности, </w:t>
      </w:r>
      <w:r w:rsidR="0000370A" w:rsidRPr="0000370A">
        <w:rPr>
          <w:sz w:val="28"/>
          <w:szCs w:val="28"/>
          <w:lang w:bidi="ru-RU"/>
        </w:rPr>
        <w:t>утвержденном</w:t>
      </w:r>
      <w:proofErr w:type="gramEnd"/>
      <w:r w:rsidR="0000370A" w:rsidRPr="0000370A">
        <w:rPr>
          <w:sz w:val="28"/>
          <w:szCs w:val="28"/>
          <w:lang w:bidi="ru-RU"/>
        </w:rPr>
        <w:t xml:space="preserve"> Приказом Министерства науки и высшего образования РФ и Министерства просвещения РФ от 5 августа 2020 г. № 882/391</w:t>
      </w:r>
      <w:r w:rsidR="0000370A" w:rsidRPr="00020EE2">
        <w:rPr>
          <w:sz w:val="28"/>
          <w:szCs w:val="28"/>
        </w:rPr>
        <w:t>[2]</w:t>
      </w:r>
      <w:r w:rsidR="0000370A">
        <w:rPr>
          <w:b/>
          <w:sz w:val="28"/>
          <w:szCs w:val="28"/>
        </w:rPr>
        <w:t xml:space="preserve">, введены новые понятия </w:t>
      </w:r>
      <w:proofErr w:type="gramStart"/>
      <w:r w:rsidR="0000370A">
        <w:rPr>
          <w:b/>
          <w:sz w:val="28"/>
          <w:szCs w:val="28"/>
        </w:rPr>
        <w:t>–«</w:t>
      </w:r>
      <w:proofErr w:type="gramEnd"/>
      <w:r w:rsidR="0000370A">
        <w:rPr>
          <w:b/>
          <w:sz w:val="28"/>
          <w:szCs w:val="28"/>
        </w:rPr>
        <w:t>организация-участник» -организация, реализующая часть сетевой программы…. и «базовая организация»- организация, в которую обучающийся принят на обучение…).</w:t>
      </w:r>
    </w:p>
    <w:p w:rsidR="00F94F0D" w:rsidRPr="007F3DA2" w:rsidRDefault="00020EE2" w:rsidP="00861F65">
      <w:pPr>
        <w:spacing w:line="360" w:lineRule="auto"/>
        <w:ind w:firstLine="567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Новая примерная форма договора также утверждена </w:t>
      </w:r>
      <w:r w:rsidRPr="00020EE2">
        <w:rPr>
          <w:sz w:val="28"/>
          <w:szCs w:val="28"/>
          <w:lang w:bidi="ru-RU"/>
        </w:rPr>
        <w:t xml:space="preserve">Приказом </w:t>
      </w:r>
      <w:r w:rsidRPr="0000370A">
        <w:rPr>
          <w:sz w:val="28"/>
          <w:szCs w:val="28"/>
          <w:lang w:bidi="ru-RU"/>
        </w:rPr>
        <w:t>Министерства науки и высшего образования РФ и Министерства просвещения РФ от 5 августа 2020 г. № 882/391</w:t>
      </w:r>
      <w:r w:rsidRPr="00020EE2">
        <w:rPr>
          <w:sz w:val="28"/>
          <w:szCs w:val="28"/>
        </w:rPr>
        <w:t>[2].</w:t>
      </w:r>
      <w:r>
        <w:rPr>
          <w:b/>
          <w:sz w:val="28"/>
          <w:szCs w:val="28"/>
        </w:rPr>
        <w:t xml:space="preserve"> </w:t>
      </w:r>
      <w:r w:rsidR="0000370A">
        <w:rPr>
          <w:b/>
          <w:sz w:val="28"/>
          <w:szCs w:val="28"/>
        </w:rPr>
        <w:t xml:space="preserve"> </w:t>
      </w:r>
    </w:p>
    <w:p w:rsidR="00F94F0D" w:rsidRPr="007F3DA2" w:rsidRDefault="00F94F0D" w:rsidP="00861F65">
      <w:pPr>
        <w:spacing w:line="360" w:lineRule="auto"/>
        <w:ind w:firstLine="567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</w:t>
      </w:r>
      <w:r w:rsidRPr="007F3DA2">
        <w:rPr>
          <w:b/>
          <w:sz w:val="28"/>
          <w:szCs w:val="28"/>
          <w:lang w:bidi="ru-RU"/>
        </w:rPr>
        <w:t>Расчет стоимости услуг</w:t>
      </w:r>
      <w:r w:rsidRPr="00861F65">
        <w:rPr>
          <w:sz w:val="28"/>
          <w:szCs w:val="28"/>
          <w:lang w:bidi="ru-RU"/>
        </w:rPr>
        <w:t xml:space="preserve"> по договору о сетевой форме реализации программы </w:t>
      </w:r>
      <w:r w:rsidRPr="007F3DA2">
        <w:rPr>
          <w:b/>
          <w:sz w:val="28"/>
          <w:szCs w:val="28"/>
          <w:lang w:bidi="ru-RU"/>
        </w:rPr>
        <w:t>может быть иным в соответствии с действующим Порядком определения стоимости образовательных услуг, утвержденным учредителем.</w:t>
      </w:r>
    </w:p>
    <w:p w:rsidR="00F94F0D" w:rsidRDefault="0002550A" w:rsidP="00E1409C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3.</w:t>
      </w:r>
      <w:r w:rsidR="00E1409C" w:rsidRPr="007F3DA2">
        <w:rPr>
          <w:b/>
          <w:sz w:val="28"/>
          <w:szCs w:val="28"/>
          <w:lang w:bidi="ru-RU"/>
        </w:rPr>
        <w:t>В статью 15</w:t>
      </w:r>
      <w:r w:rsidR="00E1409C" w:rsidRPr="00E1409C">
        <w:rPr>
          <w:sz w:val="28"/>
          <w:szCs w:val="28"/>
          <w:lang w:bidi="ru-RU"/>
        </w:rPr>
        <w:t xml:space="preserve"> </w:t>
      </w:r>
      <w:r w:rsidR="00E1409C" w:rsidRPr="00F94F0D">
        <w:rPr>
          <w:sz w:val="28"/>
          <w:szCs w:val="28"/>
          <w:lang w:bidi="ru-RU"/>
        </w:rPr>
        <w:t>Федерального закона от 29 декабря 2012 г. № 273-ФЗ «Об образовании в Российской Федерации»</w:t>
      </w:r>
      <w:r w:rsidR="00E1409C">
        <w:rPr>
          <w:sz w:val="28"/>
          <w:szCs w:val="28"/>
          <w:lang w:bidi="ru-RU"/>
        </w:rPr>
        <w:t xml:space="preserve">  Федеральным законом № 403-ФЗ от 02.12.2019 года</w:t>
      </w:r>
      <w:r w:rsidR="003668B1">
        <w:rPr>
          <w:sz w:val="28"/>
          <w:szCs w:val="28"/>
          <w:lang w:bidi="ru-RU"/>
        </w:rPr>
        <w:t xml:space="preserve"> «О внесении изменений в ФЗ «Об образовании в РФ» и отдельные законодательные акты РФ»</w:t>
      </w:r>
      <w:r w:rsidR="00E1409C">
        <w:rPr>
          <w:sz w:val="28"/>
          <w:szCs w:val="28"/>
          <w:lang w:bidi="ru-RU"/>
        </w:rPr>
        <w:t xml:space="preserve"> (в</w:t>
      </w:r>
      <w:r w:rsidR="00020EE2">
        <w:rPr>
          <w:sz w:val="28"/>
          <w:szCs w:val="28"/>
          <w:lang w:bidi="ru-RU"/>
        </w:rPr>
        <w:t>ступил в силу с 01.07.2020г.)</w:t>
      </w:r>
      <w:r w:rsidR="00E1409C">
        <w:rPr>
          <w:sz w:val="28"/>
          <w:szCs w:val="28"/>
          <w:lang w:bidi="ru-RU"/>
        </w:rPr>
        <w:t xml:space="preserve"> </w:t>
      </w:r>
      <w:r w:rsidR="00E1409C" w:rsidRPr="007F3DA2">
        <w:rPr>
          <w:b/>
          <w:sz w:val="28"/>
          <w:szCs w:val="28"/>
          <w:lang w:bidi="ru-RU"/>
        </w:rPr>
        <w:t>внесено изменение:</w:t>
      </w:r>
      <w:r w:rsidR="00E1409C">
        <w:rPr>
          <w:sz w:val="28"/>
          <w:szCs w:val="28"/>
          <w:lang w:bidi="ru-RU"/>
        </w:rPr>
        <w:t xml:space="preserve"> «4.</w:t>
      </w:r>
      <w:r w:rsidR="00E1409C" w:rsidRPr="007F3DA2">
        <w:rPr>
          <w:b/>
          <w:sz w:val="28"/>
          <w:szCs w:val="28"/>
          <w:lang w:bidi="ru-RU"/>
        </w:rPr>
        <w:t>И</w:t>
      </w:r>
      <w:r w:rsidRPr="007F3DA2">
        <w:rPr>
          <w:b/>
          <w:sz w:val="28"/>
          <w:szCs w:val="28"/>
          <w:lang w:bidi="ru-RU"/>
        </w:rPr>
        <w:t xml:space="preserve">спользование имущества государственных и муниципальных организаций </w:t>
      </w:r>
      <w:r w:rsidRPr="00E1409C">
        <w:rPr>
          <w:sz w:val="28"/>
          <w:szCs w:val="28"/>
          <w:lang w:bidi="ru-RU"/>
        </w:rPr>
        <w:t xml:space="preserve">организациями, </w:t>
      </w:r>
      <w:r w:rsidRPr="00E1409C">
        <w:rPr>
          <w:sz w:val="28"/>
          <w:szCs w:val="28"/>
          <w:lang w:bidi="ru-RU"/>
        </w:rPr>
        <w:lastRenderedPageBreak/>
        <w:t>осуществляющими образовательную деятельность, финансовое обеспечение которых осуществляется</w:t>
      </w:r>
      <w:proofErr w:type="gramEnd"/>
      <w:r w:rsidRPr="00E1409C">
        <w:rPr>
          <w:sz w:val="28"/>
          <w:szCs w:val="28"/>
          <w:lang w:bidi="ru-RU"/>
        </w:rPr>
        <w:t xml:space="preserve"> за счет бюджетных ассигнований федерального бюджета, бюджетов субъектов Российской Федерации и (или) местных бюджетов, </w:t>
      </w:r>
      <w:r w:rsidRPr="007F3DA2">
        <w:rPr>
          <w:b/>
          <w:sz w:val="28"/>
          <w:szCs w:val="28"/>
          <w:lang w:bidi="ru-RU"/>
        </w:rPr>
        <w:t>при сетевой форме реализации образовательных программ осуществляется на безвозмездной основе, если иное не установлено договором о сетевой форме реали</w:t>
      </w:r>
      <w:r w:rsidR="00E1409C" w:rsidRPr="007F3DA2">
        <w:rPr>
          <w:b/>
          <w:sz w:val="28"/>
          <w:szCs w:val="28"/>
          <w:lang w:bidi="ru-RU"/>
        </w:rPr>
        <w:t xml:space="preserve">зации </w:t>
      </w:r>
      <w:r w:rsidR="00E1409C" w:rsidRPr="00E1409C">
        <w:rPr>
          <w:sz w:val="28"/>
          <w:szCs w:val="28"/>
          <w:lang w:bidi="ru-RU"/>
        </w:rPr>
        <w:t>образовательных программ». Это положение также должно быть учтено при составлении расчета стоимости услуг.</w:t>
      </w:r>
    </w:p>
    <w:p w:rsidR="001008FE" w:rsidRDefault="007F3DA2" w:rsidP="00E1409C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4.Если образовательные программы реализуются </w:t>
      </w:r>
      <w:r w:rsidRPr="00F50A18">
        <w:rPr>
          <w:b/>
          <w:sz w:val="28"/>
          <w:szCs w:val="28"/>
          <w:lang w:bidi="ru-RU"/>
        </w:rPr>
        <w:t xml:space="preserve">в сетевой форме, в которой задействовано более двух организаций, то возможно изменение формата договора </w:t>
      </w:r>
      <w:r>
        <w:rPr>
          <w:sz w:val="28"/>
          <w:szCs w:val="28"/>
          <w:lang w:bidi="ru-RU"/>
        </w:rPr>
        <w:t>до трехстороннего</w:t>
      </w:r>
      <w:r w:rsidR="00727CA2">
        <w:rPr>
          <w:sz w:val="28"/>
          <w:szCs w:val="28"/>
          <w:lang w:bidi="ru-RU"/>
        </w:rPr>
        <w:t xml:space="preserve"> и более</w:t>
      </w:r>
      <w:r>
        <w:rPr>
          <w:sz w:val="28"/>
          <w:szCs w:val="28"/>
          <w:lang w:bidi="ru-RU"/>
        </w:rPr>
        <w:t xml:space="preserve"> (если, например, более одного </w:t>
      </w:r>
      <w:r w:rsidR="00D1141C">
        <w:rPr>
          <w:sz w:val="28"/>
          <w:szCs w:val="28"/>
          <w:lang w:bidi="ru-RU"/>
        </w:rPr>
        <w:t>Исполнителя</w:t>
      </w:r>
      <w:r w:rsidR="00727CA2">
        <w:rPr>
          <w:sz w:val="28"/>
          <w:szCs w:val="28"/>
          <w:lang w:bidi="ru-RU"/>
        </w:rPr>
        <w:t xml:space="preserve"> на реализацию  </w:t>
      </w:r>
      <w:r w:rsidR="00D1141C">
        <w:rPr>
          <w:sz w:val="28"/>
          <w:szCs w:val="28"/>
          <w:lang w:bidi="ru-RU"/>
        </w:rPr>
        <w:t>частей образовательной программы</w:t>
      </w:r>
      <w:r w:rsidR="00727CA2">
        <w:rPr>
          <w:sz w:val="28"/>
          <w:szCs w:val="28"/>
          <w:lang w:bidi="ru-RU"/>
        </w:rPr>
        <w:t xml:space="preserve">). </w:t>
      </w:r>
      <w:r w:rsidR="001008FE">
        <w:rPr>
          <w:sz w:val="28"/>
          <w:szCs w:val="28"/>
          <w:lang w:bidi="ru-RU"/>
        </w:rPr>
        <w:t>В этом случае целесообразно заключать еще  дополнительные договоры возмездного оказания услуг с каждым Исполнителем.</w:t>
      </w:r>
    </w:p>
    <w:p w:rsidR="00F50A18" w:rsidRDefault="001008FE" w:rsidP="00E1409C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727CA2">
        <w:rPr>
          <w:sz w:val="28"/>
          <w:szCs w:val="28"/>
          <w:lang w:bidi="ru-RU"/>
        </w:rPr>
        <w:t>Если образовательные организации выступают и в качестве Заказчика, и в качестве Исполнителя для разных па</w:t>
      </w:r>
      <w:r>
        <w:rPr>
          <w:sz w:val="28"/>
          <w:szCs w:val="28"/>
          <w:lang w:bidi="ru-RU"/>
        </w:rPr>
        <w:t xml:space="preserve">ртнеров в сети, то заключаются </w:t>
      </w:r>
      <w:r w:rsidR="00727CA2">
        <w:rPr>
          <w:sz w:val="28"/>
          <w:szCs w:val="28"/>
          <w:lang w:bidi="ru-RU"/>
        </w:rPr>
        <w:t xml:space="preserve"> отдельные договоры </w:t>
      </w:r>
      <w:r w:rsidR="00EC47C1">
        <w:rPr>
          <w:sz w:val="28"/>
          <w:szCs w:val="28"/>
          <w:lang w:bidi="ru-RU"/>
        </w:rPr>
        <w:t xml:space="preserve">парами Заказчик-Исполнитель, чтобы по тексту договора </w:t>
      </w:r>
      <w:r w:rsidR="00020EE2">
        <w:rPr>
          <w:sz w:val="28"/>
          <w:szCs w:val="28"/>
          <w:lang w:bidi="ru-RU"/>
        </w:rPr>
        <w:t>были понятны обязанности сторон (напоминаем, что теперь организации, являющиеся сторонами договора о сетевой форме</w:t>
      </w:r>
      <w:r>
        <w:rPr>
          <w:sz w:val="28"/>
          <w:szCs w:val="28"/>
          <w:lang w:bidi="ru-RU"/>
        </w:rPr>
        <w:t>,</w:t>
      </w:r>
      <w:r w:rsidR="00020EE2">
        <w:rPr>
          <w:sz w:val="28"/>
          <w:szCs w:val="28"/>
          <w:lang w:bidi="ru-RU"/>
        </w:rPr>
        <w:t xml:space="preserve"> называются либо базовыми организациями, либо организациями-участниками</w:t>
      </w:r>
      <w:r w:rsidR="00020EE2" w:rsidRPr="00020EE2">
        <w:rPr>
          <w:sz w:val="28"/>
          <w:szCs w:val="28"/>
          <w:lang w:bidi="ru-RU"/>
        </w:rPr>
        <w:t xml:space="preserve"> [2]</w:t>
      </w:r>
      <w:r w:rsidR="00D1141C">
        <w:rPr>
          <w:sz w:val="28"/>
          <w:szCs w:val="28"/>
          <w:lang w:bidi="ru-RU"/>
        </w:rPr>
        <w:t>)</w:t>
      </w:r>
      <w:r>
        <w:rPr>
          <w:sz w:val="28"/>
          <w:szCs w:val="28"/>
          <w:lang w:bidi="ru-RU"/>
        </w:rPr>
        <w:t>.</w:t>
      </w:r>
      <w:r w:rsidR="00D1141C">
        <w:rPr>
          <w:sz w:val="28"/>
          <w:szCs w:val="28"/>
          <w:lang w:bidi="ru-RU"/>
        </w:rPr>
        <w:t xml:space="preserve"> </w:t>
      </w:r>
    </w:p>
    <w:p w:rsidR="007F3DA2" w:rsidRDefault="00F50A18" w:rsidP="00E1409C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5.</w:t>
      </w:r>
      <w:r w:rsidR="00727CA2">
        <w:rPr>
          <w:sz w:val="28"/>
          <w:szCs w:val="28"/>
          <w:lang w:bidi="ru-RU"/>
        </w:rPr>
        <w:t xml:space="preserve"> </w:t>
      </w:r>
      <w:r w:rsidRPr="00161B41">
        <w:rPr>
          <w:sz w:val="28"/>
          <w:szCs w:val="28"/>
          <w:lang w:bidi="ru-RU"/>
        </w:rPr>
        <w:t xml:space="preserve">На основании договора </w:t>
      </w:r>
      <w:r w:rsidRPr="00F50A18">
        <w:rPr>
          <w:sz w:val="28"/>
          <w:szCs w:val="28"/>
          <w:lang w:bidi="ru-RU"/>
        </w:rPr>
        <w:t>о сетевой форме реализации образовательной программы</w:t>
      </w:r>
      <w:r w:rsidRPr="00161B41">
        <w:rPr>
          <w:sz w:val="28"/>
          <w:szCs w:val="28"/>
          <w:lang w:bidi="ru-RU"/>
        </w:rPr>
        <w:t xml:space="preserve"> </w:t>
      </w:r>
      <w:r w:rsidRPr="00B14EC6">
        <w:rPr>
          <w:b/>
          <w:sz w:val="28"/>
          <w:szCs w:val="28"/>
          <w:lang w:bidi="ru-RU"/>
        </w:rPr>
        <w:t>в обеих организациях издается приказ о начале работы по договору,</w:t>
      </w:r>
      <w:r w:rsidRPr="00F50A18">
        <w:rPr>
          <w:sz w:val="28"/>
          <w:szCs w:val="28"/>
          <w:lang w:bidi="ru-RU"/>
        </w:rPr>
        <w:t xml:space="preserve"> в котором определяются ответственные за деятельность по договору, утверждается расписание занятий,  утверждается смета на реализацию программы, возможно, штатное расписание и другие позиции. Пример приказа – Приложение 3.</w:t>
      </w:r>
    </w:p>
    <w:p w:rsidR="00E20CED" w:rsidRDefault="00E20CED" w:rsidP="00E1409C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 </w:t>
      </w:r>
      <w:proofErr w:type="gramStart"/>
      <w:r w:rsidRPr="00C64A7A">
        <w:rPr>
          <w:b/>
          <w:sz w:val="28"/>
          <w:szCs w:val="28"/>
          <w:lang w:bidi="ru-RU"/>
        </w:rPr>
        <w:t xml:space="preserve">Организация работы по сетевому взаимодействию в целом проводится на основе </w:t>
      </w:r>
      <w:r w:rsidR="00020EE2">
        <w:rPr>
          <w:b/>
          <w:sz w:val="28"/>
          <w:szCs w:val="28"/>
        </w:rPr>
        <w:t xml:space="preserve">Порядка организации и осуществления образовательной деятельности, </w:t>
      </w:r>
      <w:r w:rsidR="00020EE2" w:rsidRPr="0000370A">
        <w:rPr>
          <w:sz w:val="28"/>
          <w:szCs w:val="28"/>
          <w:lang w:bidi="ru-RU"/>
        </w:rPr>
        <w:t xml:space="preserve">утвержденном Приказом Министерства </w:t>
      </w:r>
      <w:r w:rsidR="00020EE2" w:rsidRPr="0000370A">
        <w:rPr>
          <w:sz w:val="28"/>
          <w:szCs w:val="28"/>
          <w:lang w:bidi="ru-RU"/>
        </w:rPr>
        <w:lastRenderedPageBreak/>
        <w:t>науки и высшего образования РФ и Министерства просвещения РФ от 5 августа 2020 г. № 882/391</w:t>
      </w:r>
      <w:r w:rsidR="00020EE2" w:rsidRPr="00020EE2">
        <w:rPr>
          <w:sz w:val="28"/>
          <w:szCs w:val="28"/>
        </w:rPr>
        <w:t>[2]</w:t>
      </w:r>
      <w:r w:rsidR="00020EE2">
        <w:rPr>
          <w:sz w:val="28"/>
          <w:szCs w:val="28"/>
        </w:rPr>
        <w:t xml:space="preserve"> </w:t>
      </w:r>
      <w:r w:rsidR="00552C52">
        <w:rPr>
          <w:sz w:val="28"/>
          <w:szCs w:val="28"/>
        </w:rPr>
        <w:t xml:space="preserve">и разработанных в организации в соответствии с этим Порядком необходимых локальных актов, например, </w:t>
      </w:r>
      <w:r w:rsidRPr="00C64A7A">
        <w:rPr>
          <w:b/>
          <w:sz w:val="28"/>
          <w:szCs w:val="28"/>
          <w:lang w:bidi="ru-RU"/>
        </w:rPr>
        <w:t>Положения</w:t>
      </w:r>
      <w:r>
        <w:rPr>
          <w:b/>
          <w:sz w:val="28"/>
          <w:szCs w:val="28"/>
          <w:lang w:bidi="ru-RU"/>
        </w:rPr>
        <w:t xml:space="preserve"> о сетевой форме реализации образовательных программ</w:t>
      </w:r>
      <w:r w:rsidR="00552C52">
        <w:rPr>
          <w:sz w:val="28"/>
          <w:szCs w:val="28"/>
          <w:lang w:bidi="ru-RU"/>
        </w:rPr>
        <w:t>, в котором будет отражен</w:t>
      </w:r>
      <w:proofErr w:type="gramEnd"/>
      <w:r w:rsidR="00552C52">
        <w:rPr>
          <w:sz w:val="28"/>
          <w:szCs w:val="28"/>
          <w:lang w:bidi="ru-RU"/>
        </w:rPr>
        <w:t xml:space="preserve"> </w:t>
      </w:r>
      <w:r w:rsidR="00552C52" w:rsidRPr="009F7554">
        <w:rPr>
          <w:b/>
          <w:sz w:val="28"/>
          <w:szCs w:val="28"/>
          <w:lang w:bidi="ru-RU"/>
        </w:rPr>
        <w:t xml:space="preserve">порядок перевода в </w:t>
      </w:r>
      <w:proofErr w:type="gramStart"/>
      <w:r w:rsidR="00552C52" w:rsidRPr="009F7554">
        <w:rPr>
          <w:b/>
          <w:sz w:val="28"/>
          <w:szCs w:val="28"/>
          <w:lang w:bidi="ru-RU"/>
        </w:rPr>
        <w:t>организацию-участник</w:t>
      </w:r>
      <w:proofErr w:type="gramEnd"/>
      <w:r w:rsidR="00552C52">
        <w:rPr>
          <w:sz w:val="28"/>
          <w:szCs w:val="28"/>
          <w:lang w:bidi="ru-RU"/>
        </w:rPr>
        <w:t xml:space="preserve"> обучающегося без отчисления из базовой организации, </w:t>
      </w:r>
      <w:r w:rsidR="00552C52" w:rsidRPr="009F7554">
        <w:rPr>
          <w:b/>
          <w:sz w:val="28"/>
          <w:szCs w:val="28"/>
          <w:lang w:bidi="ru-RU"/>
        </w:rPr>
        <w:t>порядок прохождения обучающими</w:t>
      </w:r>
      <w:r w:rsidR="009F7554" w:rsidRPr="009F7554">
        <w:rPr>
          <w:b/>
          <w:sz w:val="28"/>
          <w:szCs w:val="28"/>
          <w:lang w:bidi="ru-RU"/>
        </w:rPr>
        <w:t>ся промежуточной аттестации</w:t>
      </w:r>
      <w:r w:rsidR="009F7554">
        <w:rPr>
          <w:sz w:val="28"/>
          <w:szCs w:val="28"/>
          <w:lang w:bidi="ru-RU"/>
        </w:rPr>
        <w:t xml:space="preserve"> и др.</w:t>
      </w:r>
      <w:r>
        <w:rPr>
          <w:sz w:val="28"/>
          <w:szCs w:val="28"/>
          <w:lang w:bidi="ru-RU"/>
        </w:rPr>
        <w:t xml:space="preserve">  Примерное Положение представлено в Методических рекомендациях </w:t>
      </w:r>
      <w:r w:rsidR="00246B52">
        <w:rPr>
          <w:sz w:val="28"/>
          <w:szCs w:val="28"/>
          <w:lang w:bidi="ru-RU"/>
        </w:rPr>
        <w:t>[</w:t>
      </w:r>
      <w:r w:rsidR="00246B52">
        <w:rPr>
          <w:sz w:val="28"/>
          <w:szCs w:val="28"/>
          <w:lang w:val="en-US" w:bidi="ru-RU"/>
        </w:rPr>
        <w:t>4</w:t>
      </w:r>
      <w:r w:rsidRPr="00C64A7A">
        <w:rPr>
          <w:sz w:val="28"/>
          <w:szCs w:val="28"/>
          <w:lang w:bidi="ru-RU"/>
        </w:rPr>
        <w:t>]</w:t>
      </w:r>
      <w:r w:rsidR="00246B52">
        <w:rPr>
          <w:sz w:val="28"/>
          <w:szCs w:val="28"/>
          <w:lang w:bidi="ru-RU"/>
        </w:rPr>
        <w:t>.</w:t>
      </w:r>
    </w:p>
    <w:p w:rsidR="001008FE" w:rsidRPr="001008FE" w:rsidRDefault="001008FE" w:rsidP="00E1409C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Возможно регулирование деятельности в рамках сетевого взаимодействия на основе </w:t>
      </w:r>
      <w:r w:rsidRPr="001008FE">
        <w:rPr>
          <w:b/>
          <w:sz w:val="28"/>
          <w:szCs w:val="28"/>
          <w:lang w:bidi="ru-RU"/>
        </w:rPr>
        <w:t>иных локальных актов</w:t>
      </w:r>
      <w:r>
        <w:rPr>
          <w:sz w:val="28"/>
          <w:szCs w:val="28"/>
          <w:lang w:bidi="ru-RU"/>
        </w:rPr>
        <w:t xml:space="preserve"> организаций.</w:t>
      </w:r>
    </w:p>
    <w:p w:rsidR="00E20CED" w:rsidRDefault="00E20CED" w:rsidP="00E20CED">
      <w:pPr>
        <w:shd w:val="clear" w:color="auto" w:fill="FFFFFF"/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 xml:space="preserve">Учитывая все вышеизложенное, предлагаем следующий алгоритм действий Исполнителя и Заказчика по реализации финансового механизма, описанного выше… </w:t>
      </w:r>
    </w:p>
    <w:p w:rsidR="00B24995" w:rsidRDefault="00B24995" w:rsidP="00E20CED">
      <w:pPr>
        <w:shd w:val="clear" w:color="auto" w:fill="FFFFFF"/>
        <w:spacing w:line="360" w:lineRule="auto"/>
        <w:jc w:val="both"/>
        <w:rPr>
          <w:sz w:val="28"/>
          <w:szCs w:val="28"/>
          <w:lang w:bidi="ru-RU"/>
        </w:rPr>
      </w:pPr>
    </w:p>
    <w:p w:rsidR="00737C75" w:rsidRPr="00F774C5" w:rsidRDefault="00D648AC" w:rsidP="00737C75">
      <w:pPr>
        <w:shd w:val="clear" w:color="auto" w:fill="FFFFFF"/>
        <w:spacing w:line="360" w:lineRule="auto"/>
        <w:ind w:firstLine="540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А</w:t>
      </w:r>
      <w:r w:rsidR="00737C75" w:rsidRPr="00F774C5">
        <w:rPr>
          <w:b/>
          <w:sz w:val="28"/>
          <w:szCs w:val="28"/>
          <w:lang w:bidi="ru-RU"/>
        </w:rPr>
        <w:t>лгоритм действий</w:t>
      </w:r>
    </w:p>
    <w:p w:rsidR="00737C75" w:rsidRDefault="00737C75" w:rsidP="00737C75">
      <w:pPr>
        <w:shd w:val="clear" w:color="auto" w:fill="FFFFFF"/>
        <w:spacing w:line="360" w:lineRule="auto"/>
        <w:ind w:firstLine="540"/>
        <w:jc w:val="center"/>
        <w:rPr>
          <w:b/>
          <w:sz w:val="28"/>
          <w:szCs w:val="28"/>
          <w:lang w:bidi="ru-RU"/>
        </w:rPr>
      </w:pPr>
      <w:r w:rsidRPr="00F774C5">
        <w:rPr>
          <w:b/>
          <w:sz w:val="28"/>
          <w:szCs w:val="28"/>
          <w:lang w:bidi="ru-RU"/>
        </w:rPr>
        <w:t>Исполнителя и Заказчика для реализации предложенного финансового механизма</w:t>
      </w:r>
    </w:p>
    <w:p w:rsidR="00B24995" w:rsidRPr="00F774C5" w:rsidRDefault="00B24995" w:rsidP="00737C75">
      <w:pPr>
        <w:shd w:val="clear" w:color="auto" w:fill="FFFFFF"/>
        <w:spacing w:line="360" w:lineRule="auto"/>
        <w:ind w:firstLine="540"/>
        <w:jc w:val="center"/>
        <w:rPr>
          <w:b/>
          <w:sz w:val="28"/>
          <w:szCs w:val="28"/>
          <w:lang w:bidi="ru-RU"/>
        </w:rPr>
      </w:pPr>
      <w:bookmarkStart w:id="0" w:name="_GoBack"/>
      <w:bookmarkEnd w:id="0"/>
    </w:p>
    <w:p w:rsidR="00161B41" w:rsidRDefault="00737C75" w:rsidP="00737C75">
      <w:pPr>
        <w:spacing w:line="360" w:lineRule="auto"/>
        <w:jc w:val="both"/>
        <w:rPr>
          <w:b/>
          <w:sz w:val="28"/>
          <w:szCs w:val="28"/>
          <w:lang w:bidi="ru-RU"/>
        </w:rPr>
      </w:pPr>
      <w:r w:rsidRPr="00FF4B6E">
        <w:rPr>
          <w:b/>
          <w:sz w:val="28"/>
          <w:szCs w:val="28"/>
          <w:lang w:bidi="ru-RU"/>
        </w:rPr>
        <w:t>Исполнитель:</w:t>
      </w:r>
    </w:p>
    <w:p w:rsidR="00F3492E" w:rsidRPr="00FF4B6E" w:rsidRDefault="00F3492E" w:rsidP="00737C75">
      <w:pPr>
        <w:spacing w:line="360" w:lineRule="auto"/>
        <w:jc w:val="both"/>
        <w:rPr>
          <w:b/>
          <w:sz w:val="28"/>
          <w:szCs w:val="28"/>
          <w:lang w:bidi="ru-RU"/>
        </w:rPr>
      </w:pPr>
    </w:p>
    <w:p w:rsidR="00737C75" w:rsidRDefault="00737C75" w:rsidP="00737C75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Производит расчет стоимости услуги на основе действующего порядка определения стоимости платной образовательной услуги</w:t>
      </w:r>
      <w:r w:rsidR="00F46204">
        <w:rPr>
          <w:sz w:val="28"/>
          <w:szCs w:val="28"/>
          <w:lang w:bidi="ru-RU"/>
        </w:rPr>
        <w:t>, исходя из объемов услуг, требуемых Заказчику</w:t>
      </w:r>
      <w:r>
        <w:rPr>
          <w:sz w:val="28"/>
          <w:szCs w:val="28"/>
          <w:lang w:bidi="ru-RU"/>
        </w:rPr>
        <w:t>.</w:t>
      </w:r>
    </w:p>
    <w:p w:rsidR="00737C75" w:rsidRDefault="00737C75" w:rsidP="00737C75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Готовит проект договора о сетевой форме реализации образовательной программы с необходимыми приложениями</w:t>
      </w:r>
      <w:r w:rsidR="00246B52">
        <w:rPr>
          <w:sz w:val="28"/>
          <w:szCs w:val="28"/>
          <w:lang w:bidi="ru-RU"/>
        </w:rPr>
        <w:t xml:space="preserve"> и, возможно, дополнительный договор о возмездном оказании услуг в сфере образования.</w:t>
      </w:r>
    </w:p>
    <w:p w:rsidR="00F774C5" w:rsidRDefault="00F774C5" w:rsidP="00737C75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Издает соответствующие локальные акты (</w:t>
      </w:r>
      <w:r w:rsidR="009F7554">
        <w:rPr>
          <w:sz w:val="28"/>
          <w:szCs w:val="28"/>
          <w:lang w:bidi="ru-RU"/>
        </w:rPr>
        <w:t xml:space="preserve">в </w:t>
      </w:r>
      <w:proofErr w:type="spellStart"/>
      <w:r w:rsidR="009F7554">
        <w:rPr>
          <w:sz w:val="28"/>
          <w:szCs w:val="28"/>
          <w:lang w:bidi="ru-RU"/>
        </w:rPr>
        <w:t>т.ч</w:t>
      </w:r>
      <w:proofErr w:type="gramStart"/>
      <w:r w:rsidR="009F7554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>п</w:t>
      </w:r>
      <w:proofErr w:type="gramEnd"/>
      <w:r>
        <w:rPr>
          <w:sz w:val="28"/>
          <w:szCs w:val="28"/>
          <w:lang w:bidi="ru-RU"/>
        </w:rPr>
        <w:t>риказы</w:t>
      </w:r>
      <w:proofErr w:type="spellEnd"/>
      <w:r>
        <w:rPr>
          <w:sz w:val="28"/>
          <w:szCs w:val="28"/>
          <w:lang w:bidi="ru-RU"/>
        </w:rPr>
        <w:t>).</w:t>
      </w:r>
    </w:p>
    <w:p w:rsidR="00F46204" w:rsidRDefault="00F46204" w:rsidP="00737C75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указанные в договоре сроке готовит и представляет Заказчику отчетные финансовые документы (акт, счет (счет-фактуру)).</w:t>
      </w:r>
    </w:p>
    <w:p w:rsidR="00F46204" w:rsidRDefault="00F46204" w:rsidP="00737C75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Расходы, производимые в рамках реализации договора о сетевой форме реализации образовательной программы, оплачивает за счет средств от приносящей доход деятельности.</w:t>
      </w:r>
    </w:p>
    <w:p w:rsidR="00F774C5" w:rsidRPr="00F774C5" w:rsidRDefault="00F774C5" w:rsidP="00F774C5">
      <w:pPr>
        <w:pStyle w:val="a6"/>
        <w:numPr>
          <w:ilvl w:val="0"/>
          <w:numId w:val="24"/>
        </w:numPr>
        <w:spacing w:line="360" w:lineRule="auto"/>
        <w:ind w:left="714" w:hanging="357"/>
        <w:jc w:val="both"/>
        <w:rPr>
          <w:sz w:val="28"/>
          <w:szCs w:val="28"/>
          <w:lang w:bidi="ru-RU"/>
        </w:rPr>
      </w:pPr>
      <w:r w:rsidRPr="00F774C5">
        <w:rPr>
          <w:sz w:val="28"/>
          <w:szCs w:val="28"/>
          <w:lang w:bidi="ru-RU"/>
        </w:rPr>
        <w:t>Заключает трудовые договоры и (или) дополнительные соглашения к трудовым договорам с работниками, занятыми в реализации договора о сетевой форме реализации образовательной программы.</w:t>
      </w:r>
    </w:p>
    <w:p w:rsidR="00F46204" w:rsidRPr="00737C75" w:rsidRDefault="00F46204" w:rsidP="00737C75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сроки, установленные налоговым законодательством, подает налоговые декларации по НДС и налогу на прибыль с учетом полученных доходов от реализации данного договора</w:t>
      </w:r>
      <w:r w:rsidR="00F774C5">
        <w:rPr>
          <w:sz w:val="28"/>
          <w:szCs w:val="28"/>
          <w:lang w:bidi="ru-RU"/>
        </w:rPr>
        <w:t xml:space="preserve"> и произведенных в рамках него расходов.</w:t>
      </w:r>
    </w:p>
    <w:p w:rsidR="00FF4B6E" w:rsidRDefault="00FF4B6E" w:rsidP="00E1409C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bidi="ru-RU"/>
        </w:rPr>
      </w:pPr>
    </w:p>
    <w:p w:rsidR="00161B41" w:rsidRPr="00FF4B6E" w:rsidRDefault="00F774C5" w:rsidP="00FF4B6E">
      <w:pPr>
        <w:shd w:val="clear" w:color="auto" w:fill="FFFFFF"/>
        <w:spacing w:line="360" w:lineRule="auto"/>
        <w:jc w:val="both"/>
        <w:rPr>
          <w:b/>
          <w:sz w:val="28"/>
          <w:szCs w:val="28"/>
          <w:lang w:bidi="ru-RU"/>
        </w:rPr>
      </w:pPr>
      <w:r w:rsidRPr="00FF4B6E">
        <w:rPr>
          <w:b/>
          <w:sz w:val="28"/>
          <w:szCs w:val="28"/>
          <w:lang w:bidi="ru-RU"/>
        </w:rPr>
        <w:t>Заказчик:</w:t>
      </w:r>
    </w:p>
    <w:p w:rsidR="00F774C5" w:rsidRDefault="00FF4B6E" w:rsidP="00FF4B6E">
      <w:pPr>
        <w:pStyle w:val="a6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Определяет </w:t>
      </w:r>
      <w:r w:rsidR="00227DC9">
        <w:rPr>
          <w:sz w:val="28"/>
          <w:szCs w:val="28"/>
          <w:lang w:bidi="ru-RU"/>
        </w:rPr>
        <w:t xml:space="preserve">вид и </w:t>
      </w:r>
      <w:r>
        <w:rPr>
          <w:sz w:val="28"/>
          <w:szCs w:val="28"/>
          <w:lang w:bidi="ru-RU"/>
        </w:rPr>
        <w:t xml:space="preserve">объем необходимых услуг (учебную программу, рекомендуемое расписание, </w:t>
      </w:r>
      <w:r w:rsidR="00227DC9">
        <w:rPr>
          <w:sz w:val="28"/>
          <w:szCs w:val="28"/>
          <w:lang w:bidi="ru-RU"/>
        </w:rPr>
        <w:t>количество обучающихся и т.д.), исходя из которых Исполнитель будет производить расчет стоимости реализации образовательной программы в сетевой форме.</w:t>
      </w:r>
      <w:proofErr w:type="gramEnd"/>
    </w:p>
    <w:p w:rsidR="00227DC9" w:rsidRDefault="00227DC9" w:rsidP="00FF4B6E">
      <w:pPr>
        <w:pStyle w:val="a6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Предусматривает в ПФХД средства на оплату договора</w:t>
      </w:r>
      <w:r w:rsidRPr="00227DC9">
        <w:rPr>
          <w:sz w:val="28"/>
          <w:szCs w:val="28"/>
          <w:lang w:bidi="ru-RU"/>
        </w:rPr>
        <w:t xml:space="preserve"> </w:t>
      </w:r>
      <w:r w:rsidRPr="00F774C5">
        <w:rPr>
          <w:sz w:val="28"/>
          <w:szCs w:val="28"/>
          <w:lang w:bidi="ru-RU"/>
        </w:rPr>
        <w:t>о сетевой форме реализации образовательной программы.</w:t>
      </w:r>
    </w:p>
    <w:p w:rsidR="00227DC9" w:rsidRDefault="00227DC9" w:rsidP="00FF4B6E">
      <w:pPr>
        <w:pStyle w:val="a6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Подписывает акт сдачи-приемки оказанных услуг.</w:t>
      </w:r>
    </w:p>
    <w:p w:rsidR="00227DC9" w:rsidRDefault="00227DC9" w:rsidP="00FF4B6E">
      <w:pPr>
        <w:pStyle w:val="a6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Производит оплату услуг на условиях заключенного договора.</w:t>
      </w:r>
    </w:p>
    <w:p w:rsidR="004C3821" w:rsidRDefault="004C3821" w:rsidP="004C3821">
      <w:pPr>
        <w:pStyle w:val="a6"/>
        <w:shd w:val="clear" w:color="auto" w:fill="FFFFFF"/>
        <w:spacing w:line="360" w:lineRule="auto"/>
        <w:ind w:left="900"/>
        <w:jc w:val="both"/>
        <w:rPr>
          <w:sz w:val="28"/>
          <w:szCs w:val="28"/>
          <w:lang w:bidi="ru-RU"/>
        </w:rPr>
      </w:pPr>
    </w:p>
    <w:p w:rsidR="00227DC9" w:rsidRPr="00227DC9" w:rsidRDefault="00227DC9" w:rsidP="00227DC9">
      <w:pPr>
        <w:shd w:val="clear" w:color="auto" w:fill="FFFFFF"/>
        <w:spacing w:line="360" w:lineRule="auto"/>
        <w:ind w:left="540"/>
        <w:jc w:val="both"/>
        <w:rPr>
          <w:sz w:val="28"/>
          <w:szCs w:val="28"/>
          <w:lang w:bidi="ru-RU"/>
        </w:rPr>
      </w:pPr>
    </w:p>
    <w:p w:rsidR="006036B8" w:rsidRPr="006036B8" w:rsidRDefault="006036B8" w:rsidP="006036B8">
      <w:pPr>
        <w:spacing w:line="360" w:lineRule="auto"/>
        <w:jc w:val="center"/>
        <w:rPr>
          <w:b/>
          <w:sz w:val="28"/>
          <w:szCs w:val="28"/>
        </w:rPr>
      </w:pPr>
      <w:r w:rsidRPr="006036B8">
        <w:rPr>
          <w:b/>
          <w:sz w:val="28"/>
          <w:szCs w:val="28"/>
        </w:rPr>
        <w:t>Список используемых источников</w:t>
      </w:r>
    </w:p>
    <w:p w:rsidR="006036B8" w:rsidRPr="006036B8" w:rsidRDefault="006036B8" w:rsidP="006036B8">
      <w:pPr>
        <w:spacing w:line="360" w:lineRule="auto"/>
        <w:jc w:val="both"/>
        <w:rPr>
          <w:b/>
          <w:sz w:val="28"/>
          <w:szCs w:val="28"/>
        </w:rPr>
      </w:pPr>
    </w:p>
    <w:p w:rsidR="006036B8" w:rsidRPr="00341CB5" w:rsidRDefault="006036B8" w:rsidP="00341CB5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341CB5">
        <w:rPr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:rsidR="00341CB5" w:rsidRPr="00341CB5" w:rsidRDefault="00341CB5" w:rsidP="00341CB5">
      <w:pPr>
        <w:pStyle w:val="a6"/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8"/>
          <w:lang w:bidi="ru-RU"/>
        </w:rPr>
      </w:pPr>
      <w:r w:rsidRPr="00341CB5">
        <w:rPr>
          <w:color w:val="000000"/>
          <w:sz w:val="28"/>
          <w:szCs w:val="28"/>
          <w:lang w:bidi="ru-RU"/>
        </w:rPr>
        <w:t xml:space="preserve">Приказ Министерства науки и высшего образования РФ и Министерства просвещения РФ от 5 августа 2020 г. N 882/391 "Об </w:t>
      </w:r>
      <w:r w:rsidRPr="00341CB5">
        <w:rPr>
          <w:color w:val="000000"/>
          <w:sz w:val="28"/>
          <w:szCs w:val="28"/>
          <w:lang w:bidi="ru-RU"/>
        </w:rPr>
        <w:lastRenderedPageBreak/>
        <w:t>организации и осуществлении образовательной деятельности при сетевой форме реализации образовательных программ".</w:t>
      </w:r>
    </w:p>
    <w:p w:rsidR="00341CB5" w:rsidRPr="00341CB5" w:rsidRDefault="00341CB5" w:rsidP="00341CB5">
      <w:pPr>
        <w:pStyle w:val="a6"/>
        <w:numPr>
          <w:ilvl w:val="0"/>
          <w:numId w:val="27"/>
        </w:numPr>
        <w:spacing w:line="360" w:lineRule="auto"/>
        <w:jc w:val="both"/>
        <w:rPr>
          <w:color w:val="000000"/>
          <w:sz w:val="28"/>
          <w:szCs w:val="28"/>
          <w:lang w:bidi="ru-RU"/>
        </w:rPr>
      </w:pPr>
      <w:r w:rsidRPr="00341CB5">
        <w:rPr>
          <w:color w:val="000000"/>
          <w:sz w:val="28"/>
          <w:szCs w:val="28"/>
          <w:lang w:bidi="ru-RU"/>
        </w:rPr>
        <w:t>Федеральный проект «Современная школа» национального проекта «Образование».</w:t>
      </w:r>
    </w:p>
    <w:p w:rsidR="00341CB5" w:rsidRPr="00341CB5" w:rsidRDefault="00341CB5" w:rsidP="00341CB5">
      <w:pPr>
        <w:pStyle w:val="a6"/>
        <w:numPr>
          <w:ilvl w:val="0"/>
          <w:numId w:val="27"/>
        </w:numPr>
        <w:spacing w:before="240" w:line="360" w:lineRule="auto"/>
        <w:jc w:val="both"/>
        <w:rPr>
          <w:color w:val="000000"/>
          <w:sz w:val="28"/>
          <w:szCs w:val="28"/>
          <w:lang w:bidi="ru-RU"/>
        </w:rPr>
      </w:pPr>
      <w:r w:rsidRPr="00341CB5">
        <w:rPr>
          <w:color w:val="000000"/>
          <w:sz w:val="28"/>
          <w:szCs w:val="28"/>
          <w:lang w:bidi="ru-RU"/>
        </w:rPr>
        <w:t>Методические рекомендации для субъектов РФ по вопросам реализации основных и дополнительных общеобразовательных программ в сетевой форме (Утверждены Министерством просвещения Р</w:t>
      </w:r>
      <w:r>
        <w:rPr>
          <w:color w:val="000000"/>
          <w:sz w:val="28"/>
          <w:szCs w:val="28"/>
          <w:lang w:bidi="ru-RU"/>
        </w:rPr>
        <w:t>Ф  28.06.2019 г., №МР-81/02)</w:t>
      </w:r>
      <w:r w:rsidRPr="00341CB5">
        <w:rPr>
          <w:color w:val="000000"/>
          <w:sz w:val="28"/>
          <w:szCs w:val="28"/>
          <w:lang w:bidi="ru-RU"/>
        </w:rPr>
        <w:t>.</w:t>
      </w:r>
    </w:p>
    <w:p w:rsidR="00341CB5" w:rsidRDefault="00341CB5" w:rsidP="00341CB5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</w:t>
      </w:r>
      <w:r w:rsidRPr="00341CB5">
        <w:rPr>
          <w:color w:val="000000"/>
          <w:sz w:val="28"/>
          <w:szCs w:val="28"/>
          <w:lang w:bidi="ru-RU"/>
        </w:rPr>
        <w:t>иказ департамента образования Ярославской области от 28.02.2011 № 171/01-03 «Об утверждении Порядка определения платы за выполненные работы</w:t>
      </w:r>
      <w:r w:rsidRPr="009B280B">
        <w:rPr>
          <w:sz w:val="28"/>
          <w:szCs w:val="28"/>
          <w:lang w:bidi="ru-RU"/>
        </w:rPr>
        <w:t>, оказанные услуги для граждан и юридических лиц, предоставляемые государственными бюджетными учреждениями Ярославской области, находящимися в функциональном подчинении департамента образования Ярославской области, на платной основе»</w:t>
      </w:r>
      <w:r>
        <w:rPr>
          <w:sz w:val="28"/>
          <w:szCs w:val="28"/>
          <w:lang w:bidi="ru-RU"/>
        </w:rPr>
        <w:t>.</w:t>
      </w:r>
    </w:p>
    <w:p w:rsidR="00341CB5" w:rsidRDefault="00341CB5" w:rsidP="00341CB5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Приказ</w:t>
      </w:r>
      <w:r w:rsidRPr="00341CB5">
        <w:rPr>
          <w:sz w:val="28"/>
          <w:szCs w:val="28"/>
          <w:lang w:bidi="ru-RU"/>
        </w:rPr>
        <w:t xml:space="preserve"> </w:t>
      </w:r>
      <w:proofErr w:type="gramStart"/>
      <w:r w:rsidRPr="00341CB5">
        <w:rPr>
          <w:sz w:val="28"/>
          <w:szCs w:val="28"/>
          <w:lang w:bidi="ru-RU"/>
        </w:rPr>
        <w:t>департамента образования мэрии города Ярославля</w:t>
      </w:r>
      <w:proofErr w:type="gramEnd"/>
      <w:r w:rsidRPr="00341CB5">
        <w:rPr>
          <w:sz w:val="28"/>
          <w:szCs w:val="28"/>
          <w:lang w:bidi="ru-RU"/>
        </w:rPr>
        <w:t xml:space="preserve"> от 28.06.2019 №539</w:t>
      </w:r>
      <w:r w:rsidRPr="00861F65">
        <w:rPr>
          <w:sz w:val="28"/>
          <w:szCs w:val="28"/>
          <w:lang w:bidi="ru-RU"/>
        </w:rPr>
        <w:t xml:space="preserve"> «Об утверждении порядка определения стоимости платных образовательных услуг, оказываемых муниципальными учреждениями, функционально подчиненными департаменту образования мэрии города Ярославля»</w:t>
      </w:r>
      <w:r>
        <w:rPr>
          <w:sz w:val="28"/>
          <w:szCs w:val="28"/>
          <w:lang w:bidi="ru-RU"/>
        </w:rPr>
        <w:t>.</w:t>
      </w:r>
    </w:p>
    <w:p w:rsidR="00F3492E" w:rsidRPr="00341CB5" w:rsidRDefault="00F3492E" w:rsidP="00341CB5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  <w:lang w:bidi="ru-RU"/>
        </w:rPr>
      </w:pPr>
      <w:r w:rsidRPr="00F3492E">
        <w:rPr>
          <w:sz w:val="28"/>
          <w:szCs w:val="28"/>
          <w:lang w:bidi="ru-RU"/>
        </w:rPr>
        <w:t>Федеральный закон от 12 января 1996 г. № 7-ФЗ «О некоммерческих организациях»</w:t>
      </w:r>
      <w:r>
        <w:rPr>
          <w:sz w:val="28"/>
          <w:szCs w:val="28"/>
          <w:lang w:bidi="ru-RU"/>
        </w:rPr>
        <w:t>.</w:t>
      </w:r>
    </w:p>
    <w:p w:rsidR="00E64625" w:rsidRDefault="00C54D1D" w:rsidP="00E64625">
      <w:pPr>
        <w:pStyle w:val="ConsPlusNonforma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D1D">
        <w:rPr>
          <w:noProof/>
        </w:rPr>
        <w:lastRenderedPageBreak/>
        <w:drawing>
          <wp:inline distT="0" distB="0" distL="0" distR="0" wp14:anchorId="4F507823" wp14:editId="5D1DBBB7">
            <wp:extent cx="5940425" cy="868238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25" w:rsidRPr="00C54D1D" w:rsidRDefault="00C54D1D" w:rsidP="00E64625">
      <w:pPr>
        <w:pStyle w:val="ConsPlusNonforma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4D1D">
        <w:rPr>
          <w:rFonts w:ascii="Times New Roman" w:eastAsia="Times New Roman" w:hAnsi="Times New Roman" w:cs="Times New Roman"/>
          <w:sz w:val="18"/>
          <w:szCs w:val="18"/>
        </w:rPr>
        <w:t>*В случае изменения условий договора расчет может быть пересмотрен</w:t>
      </w:r>
    </w:p>
    <w:p w:rsidR="002571AE" w:rsidRDefault="002571AE"/>
    <w:p w:rsidR="006900FC" w:rsidRPr="006900FC" w:rsidRDefault="006900FC" w:rsidP="006900FC">
      <w:pPr>
        <w:ind w:left="6804"/>
        <w:jc w:val="both"/>
        <w:rPr>
          <w:rFonts w:eastAsiaTheme="minorHAnsi"/>
          <w:lang w:eastAsia="en-US"/>
        </w:rPr>
      </w:pPr>
    </w:p>
    <w:p w:rsidR="006900FC" w:rsidRPr="00B14EC6" w:rsidRDefault="006900FC" w:rsidP="006900FC">
      <w:pPr>
        <w:jc w:val="right"/>
        <w:rPr>
          <w:rFonts w:eastAsiaTheme="minorHAnsi"/>
          <w:b/>
          <w:lang w:eastAsia="en-US"/>
        </w:rPr>
      </w:pPr>
      <w:r w:rsidRPr="00B14EC6">
        <w:rPr>
          <w:rFonts w:eastAsiaTheme="minorHAnsi"/>
          <w:b/>
          <w:lang w:eastAsia="en-US"/>
        </w:rPr>
        <w:t>Приложение №2</w:t>
      </w:r>
    </w:p>
    <w:p w:rsidR="00BF6A4B" w:rsidRPr="00BF6A4B" w:rsidRDefault="00BF6A4B" w:rsidP="00BF6A4B">
      <w:pPr>
        <w:jc w:val="center"/>
        <w:rPr>
          <w:rFonts w:eastAsiaTheme="minorHAnsi"/>
          <w:i/>
          <w:color w:val="00B0F0"/>
          <w:sz w:val="28"/>
          <w:szCs w:val="28"/>
          <w:lang w:eastAsia="en-US"/>
        </w:rPr>
      </w:pPr>
    </w:p>
    <w:p w:rsidR="006900FC" w:rsidRPr="006900FC" w:rsidRDefault="004B2484" w:rsidP="006900FC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</w:t>
      </w:r>
      <w:r w:rsidR="006900FC" w:rsidRPr="006900FC">
        <w:rPr>
          <w:rFonts w:eastAsiaTheme="minorHAnsi"/>
          <w:b/>
          <w:lang w:eastAsia="en-US"/>
        </w:rPr>
        <w:t>оговор о сетевой форме реали</w:t>
      </w:r>
      <w:r>
        <w:rPr>
          <w:rFonts w:eastAsiaTheme="minorHAnsi"/>
          <w:b/>
          <w:lang w:eastAsia="en-US"/>
        </w:rPr>
        <w:t>зации образовательной программы</w:t>
      </w:r>
    </w:p>
    <w:p w:rsidR="006900FC" w:rsidRDefault="006900FC" w:rsidP="006900FC">
      <w:pPr>
        <w:jc w:val="center"/>
        <w:rPr>
          <w:rFonts w:eastAsiaTheme="minorHAnsi"/>
          <w:b/>
          <w:lang w:eastAsia="en-US"/>
        </w:rPr>
      </w:pPr>
      <w:r w:rsidRPr="006900FC">
        <w:rPr>
          <w:rFonts w:eastAsiaTheme="minorHAnsi"/>
          <w:b/>
          <w:lang w:eastAsia="en-US"/>
        </w:rPr>
        <w:t>№ _____________</w:t>
      </w:r>
    </w:p>
    <w:p w:rsidR="004B2484" w:rsidRPr="006900FC" w:rsidRDefault="004B2484" w:rsidP="006900FC">
      <w:pPr>
        <w:jc w:val="center"/>
        <w:rPr>
          <w:rFonts w:eastAsiaTheme="minorHAnsi"/>
          <w:b/>
          <w:lang w:eastAsia="en-US"/>
        </w:rPr>
      </w:pPr>
    </w:p>
    <w:tbl>
      <w:tblPr>
        <w:tblStyle w:val="1"/>
        <w:tblW w:w="850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3579"/>
      </w:tblGrid>
      <w:tr w:rsidR="006900FC" w:rsidRPr="006900FC" w:rsidTr="00D24FE7">
        <w:tc>
          <w:tcPr>
            <w:tcW w:w="4926" w:type="dxa"/>
          </w:tcPr>
          <w:p w:rsidR="006900FC" w:rsidRPr="006900FC" w:rsidRDefault="006900FC" w:rsidP="006900FC">
            <w:pPr>
              <w:rPr>
                <w:rFonts w:eastAsiaTheme="minorHAnsi"/>
                <w:lang w:eastAsia="en-US"/>
              </w:rPr>
            </w:pPr>
          </w:p>
          <w:p w:rsidR="006900FC" w:rsidRPr="006900FC" w:rsidRDefault="006900FC" w:rsidP="006900FC">
            <w:pPr>
              <w:rPr>
                <w:rFonts w:eastAsiaTheme="minorHAnsi"/>
                <w:lang w:eastAsia="en-US"/>
              </w:rPr>
            </w:pPr>
            <w:r w:rsidRPr="006900FC">
              <w:rPr>
                <w:rFonts w:eastAsiaTheme="minorHAnsi"/>
                <w:lang w:eastAsia="en-US"/>
              </w:rPr>
              <w:t>г. Ярославль</w:t>
            </w:r>
          </w:p>
        </w:tc>
        <w:tc>
          <w:tcPr>
            <w:tcW w:w="3579" w:type="dxa"/>
          </w:tcPr>
          <w:p w:rsidR="006900FC" w:rsidRPr="006900FC" w:rsidRDefault="006900FC" w:rsidP="006900FC">
            <w:pPr>
              <w:ind w:firstLine="69"/>
              <w:jc w:val="right"/>
              <w:rPr>
                <w:rFonts w:eastAsiaTheme="minorHAnsi"/>
                <w:lang w:eastAsia="en-US"/>
              </w:rPr>
            </w:pPr>
          </w:p>
          <w:p w:rsidR="006900FC" w:rsidRPr="006900FC" w:rsidRDefault="006900FC" w:rsidP="006900FC">
            <w:pPr>
              <w:ind w:firstLine="69"/>
              <w:jc w:val="right"/>
              <w:rPr>
                <w:rFonts w:eastAsiaTheme="minorHAnsi"/>
                <w:lang w:eastAsia="en-US"/>
              </w:rPr>
            </w:pPr>
            <w:r w:rsidRPr="006900FC">
              <w:rPr>
                <w:rFonts w:eastAsiaTheme="minorHAnsi"/>
                <w:lang w:eastAsia="en-US"/>
              </w:rPr>
              <w:t>________________</w:t>
            </w:r>
          </w:p>
          <w:p w:rsidR="006900FC" w:rsidRPr="006900FC" w:rsidRDefault="006900FC" w:rsidP="006900FC">
            <w:pPr>
              <w:ind w:firstLine="69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6900FC">
              <w:rPr>
                <w:rFonts w:eastAsiaTheme="minorHAnsi"/>
                <w:lang w:eastAsia="en-US"/>
              </w:rPr>
              <w:t xml:space="preserve">                                 </w:t>
            </w:r>
            <w:r w:rsidRPr="006900FC">
              <w:rPr>
                <w:rFonts w:eastAsiaTheme="minorHAnsi"/>
                <w:i/>
                <w:sz w:val="20"/>
                <w:szCs w:val="20"/>
                <w:lang w:eastAsia="en-US"/>
              </w:rPr>
              <w:t>(дата)</w:t>
            </w:r>
          </w:p>
        </w:tc>
      </w:tr>
    </w:tbl>
    <w:p w:rsidR="006900FC" w:rsidRPr="006900FC" w:rsidRDefault="006900FC" w:rsidP="006900FC">
      <w:pPr>
        <w:widowControl w:val="0"/>
        <w:tabs>
          <w:tab w:val="left" w:pos="709"/>
        </w:tabs>
        <w:jc w:val="both"/>
        <w:rPr>
          <w:lang w:eastAsia="en-US"/>
        </w:rPr>
      </w:pPr>
      <w:r w:rsidRPr="006900FC">
        <w:rPr>
          <w:lang w:eastAsia="en-US"/>
        </w:rPr>
        <w:tab/>
      </w:r>
    </w:p>
    <w:p w:rsidR="006900FC" w:rsidRPr="006900FC" w:rsidRDefault="006900FC" w:rsidP="006900FC">
      <w:pPr>
        <w:widowControl w:val="0"/>
        <w:tabs>
          <w:tab w:val="left" w:pos="709"/>
        </w:tabs>
        <w:ind w:firstLine="709"/>
        <w:jc w:val="both"/>
        <w:rPr>
          <w:lang w:eastAsia="en-US"/>
        </w:rPr>
      </w:pPr>
      <w:r w:rsidRPr="006900FC">
        <w:rPr>
          <w:lang w:eastAsia="en-US"/>
        </w:rPr>
        <w:t>_____________________________________________________________________,</w:t>
      </w:r>
    </w:p>
    <w:p w:rsidR="006900FC" w:rsidRPr="006900FC" w:rsidRDefault="006900FC" w:rsidP="006900FC">
      <w:pPr>
        <w:widowControl w:val="0"/>
        <w:tabs>
          <w:tab w:val="left" w:pos="709"/>
        </w:tabs>
        <w:ind w:firstLine="709"/>
        <w:jc w:val="both"/>
        <w:rPr>
          <w:i/>
          <w:sz w:val="20"/>
          <w:szCs w:val="20"/>
          <w:lang w:eastAsia="en-US"/>
        </w:rPr>
      </w:pPr>
      <w:r w:rsidRPr="006900FC">
        <w:rPr>
          <w:i/>
          <w:sz w:val="20"/>
          <w:szCs w:val="20"/>
          <w:lang w:eastAsia="en-US"/>
        </w:rPr>
        <w:t xml:space="preserve">                                                        (наименование организации)</w:t>
      </w:r>
    </w:p>
    <w:p w:rsidR="006900FC" w:rsidRPr="006900FC" w:rsidRDefault="006900FC" w:rsidP="006900FC">
      <w:pPr>
        <w:widowControl w:val="0"/>
        <w:tabs>
          <w:tab w:val="left" w:pos="709"/>
        </w:tabs>
        <w:jc w:val="both"/>
        <w:rPr>
          <w:lang w:eastAsia="en-US"/>
        </w:rPr>
      </w:pPr>
      <w:proofErr w:type="gramStart"/>
      <w:r w:rsidRPr="006900FC">
        <w:rPr>
          <w:lang w:eastAsia="en-US"/>
        </w:rPr>
        <w:t>осуществляющее</w:t>
      </w:r>
      <w:proofErr w:type="gramEnd"/>
      <w:r w:rsidRPr="006900FC">
        <w:rPr>
          <w:lang w:eastAsia="en-US"/>
        </w:rPr>
        <w:t xml:space="preserve"> образовательную деятельность на основании лицензии _________________, выданной _________________________________________, в лице ____________________, действующего на основании ____________, именуемое в дальнейшем «Организация №1», и ___________________________________________________________________________,</w:t>
      </w:r>
    </w:p>
    <w:p w:rsidR="006900FC" w:rsidRPr="006900FC" w:rsidRDefault="006900FC" w:rsidP="006900FC">
      <w:pPr>
        <w:widowControl w:val="0"/>
        <w:tabs>
          <w:tab w:val="left" w:pos="709"/>
        </w:tabs>
        <w:ind w:firstLine="709"/>
        <w:jc w:val="both"/>
        <w:rPr>
          <w:i/>
          <w:sz w:val="20"/>
          <w:szCs w:val="20"/>
          <w:lang w:eastAsia="en-US"/>
        </w:rPr>
      </w:pPr>
      <w:r w:rsidRPr="006900FC">
        <w:rPr>
          <w:i/>
          <w:sz w:val="20"/>
          <w:szCs w:val="20"/>
          <w:lang w:eastAsia="en-US"/>
        </w:rPr>
        <w:t xml:space="preserve">                                                        (наименование организации)</w:t>
      </w:r>
    </w:p>
    <w:p w:rsidR="006900FC" w:rsidRPr="006900FC" w:rsidRDefault="006900FC" w:rsidP="006900FC">
      <w:pPr>
        <w:widowControl w:val="0"/>
        <w:tabs>
          <w:tab w:val="left" w:pos="709"/>
        </w:tabs>
        <w:jc w:val="both"/>
        <w:rPr>
          <w:lang w:eastAsia="en-US"/>
        </w:rPr>
      </w:pPr>
      <w:proofErr w:type="gramStart"/>
      <w:r w:rsidRPr="006900FC">
        <w:rPr>
          <w:lang w:eastAsia="en-US"/>
        </w:rPr>
        <w:t>осуществляющее образовательную деятельность на основании лицензии ______________, выданной _________________________________________, в лице ______________________, действующего на основании ___________, именуемое в дальнейшем «Организация № 2», в дальнейшем вместе именуемые «Стороны», заключили настоящий договор о нижеследующем:</w:t>
      </w:r>
      <w:proofErr w:type="gramEnd"/>
    </w:p>
    <w:p w:rsidR="006900FC" w:rsidRPr="006900FC" w:rsidRDefault="006900FC" w:rsidP="006900FC">
      <w:pPr>
        <w:widowControl w:val="0"/>
        <w:tabs>
          <w:tab w:val="left" w:pos="709"/>
        </w:tabs>
        <w:jc w:val="both"/>
        <w:rPr>
          <w:lang w:eastAsia="en-US"/>
        </w:rPr>
      </w:pPr>
    </w:p>
    <w:p w:rsidR="006900FC" w:rsidRPr="006900FC" w:rsidRDefault="006900FC" w:rsidP="006900FC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709" w:firstLine="0"/>
        <w:rPr>
          <w:rFonts w:eastAsiaTheme="minorHAnsi"/>
          <w:b/>
          <w:lang w:eastAsia="en-US"/>
        </w:rPr>
      </w:pPr>
      <w:r w:rsidRPr="006900FC">
        <w:rPr>
          <w:rFonts w:eastAsiaTheme="minorHAnsi"/>
          <w:b/>
          <w:lang w:eastAsia="en-US"/>
        </w:rPr>
        <w:t>Предмет договора</w:t>
      </w:r>
    </w:p>
    <w:p w:rsidR="006900FC" w:rsidRDefault="006900FC" w:rsidP="006900FC">
      <w:pPr>
        <w:ind w:firstLine="709"/>
        <w:jc w:val="both"/>
        <w:rPr>
          <w:rFonts w:eastAsiaTheme="minorHAnsi"/>
          <w:lang w:eastAsia="en-US"/>
        </w:rPr>
      </w:pPr>
      <w:r w:rsidRPr="006900FC">
        <w:rPr>
          <w:rFonts w:eastAsiaTheme="minorHAnsi"/>
          <w:lang w:eastAsia="en-US"/>
        </w:rPr>
        <w:t xml:space="preserve">1.1. Организация № 1 и Организация № 2 реализуют образовательную программу _________________________________ (далее – «образовательная программа») в соответствии с федеральными государственными образовательными стандартами по основным образовательным программам среднего общего образования </w:t>
      </w:r>
      <w:r w:rsidR="0010576C">
        <w:rPr>
          <w:rFonts w:eastAsiaTheme="minorHAnsi"/>
          <w:lang w:eastAsia="en-US"/>
        </w:rPr>
        <w:t xml:space="preserve"> с использованием сетевой формы</w:t>
      </w:r>
      <w:r w:rsidRPr="006900FC">
        <w:rPr>
          <w:rFonts w:eastAsiaTheme="minorHAnsi"/>
          <w:lang w:eastAsia="en-US"/>
        </w:rPr>
        <w:t>.</w:t>
      </w:r>
    </w:p>
    <w:p w:rsidR="00004D5C" w:rsidRPr="006900FC" w:rsidRDefault="00004D5C" w:rsidP="006900FC">
      <w:pPr>
        <w:ind w:firstLine="709"/>
        <w:jc w:val="both"/>
        <w:rPr>
          <w:rFonts w:eastAsiaTheme="minorHAnsi"/>
          <w:lang w:eastAsia="en-US"/>
        </w:rPr>
      </w:pPr>
    </w:p>
    <w:p w:rsidR="006900FC" w:rsidRPr="006900FC" w:rsidRDefault="006900FC" w:rsidP="006900FC">
      <w:pPr>
        <w:ind w:firstLine="709"/>
        <w:jc w:val="both"/>
        <w:rPr>
          <w:rFonts w:eastAsiaTheme="minorHAnsi"/>
          <w:lang w:eastAsia="en-US"/>
        </w:rPr>
      </w:pPr>
      <w:r w:rsidRPr="006900FC">
        <w:rPr>
          <w:rFonts w:eastAsiaTheme="minorHAnsi"/>
          <w:lang w:eastAsia="en-US"/>
        </w:rPr>
        <w:t>1.2. Образовательная программа разрабатывается, утверждается и реализуется Сторонами совместно.</w:t>
      </w:r>
    </w:p>
    <w:p w:rsidR="006900FC" w:rsidRPr="006900FC" w:rsidRDefault="006900FC" w:rsidP="006900FC">
      <w:pPr>
        <w:ind w:firstLine="709"/>
        <w:jc w:val="both"/>
        <w:rPr>
          <w:rFonts w:eastAsiaTheme="minorHAnsi"/>
          <w:lang w:eastAsia="en-US"/>
        </w:rPr>
      </w:pPr>
      <w:r w:rsidRPr="006900FC">
        <w:rPr>
          <w:rFonts w:eastAsiaTheme="minorHAnsi"/>
          <w:lang w:eastAsia="en-US"/>
        </w:rPr>
        <w:t>1.3. Образовательная программа реализуется в очной форме на базе Организации №1.</w:t>
      </w:r>
    </w:p>
    <w:p w:rsidR="006900FC" w:rsidRPr="006900FC" w:rsidRDefault="006900FC" w:rsidP="006900FC">
      <w:pPr>
        <w:ind w:firstLine="709"/>
        <w:jc w:val="both"/>
        <w:rPr>
          <w:rFonts w:eastAsiaTheme="minorHAnsi"/>
          <w:lang w:eastAsia="en-US"/>
        </w:rPr>
      </w:pPr>
      <w:r w:rsidRPr="006900FC">
        <w:rPr>
          <w:rFonts w:eastAsiaTheme="minorHAnsi"/>
          <w:lang w:eastAsia="en-US"/>
        </w:rPr>
        <w:t>1.4. Срок реализации образовательной программы: с 01 сентября 20</w:t>
      </w:r>
      <w:r w:rsidR="002C1173">
        <w:rPr>
          <w:rFonts w:eastAsiaTheme="minorHAnsi"/>
          <w:lang w:eastAsia="en-US"/>
        </w:rPr>
        <w:t>19</w:t>
      </w:r>
      <w:r w:rsidRPr="006900FC">
        <w:rPr>
          <w:rFonts w:eastAsiaTheme="minorHAnsi"/>
          <w:lang w:eastAsia="en-US"/>
        </w:rPr>
        <w:t>г. по 31 мая 20</w:t>
      </w:r>
      <w:r w:rsidR="002C1173">
        <w:rPr>
          <w:rFonts w:eastAsiaTheme="minorHAnsi"/>
          <w:lang w:eastAsia="en-US"/>
        </w:rPr>
        <w:t>20</w:t>
      </w:r>
      <w:r w:rsidRPr="006900FC">
        <w:rPr>
          <w:rFonts w:eastAsiaTheme="minorHAnsi"/>
          <w:lang w:eastAsia="en-US"/>
        </w:rPr>
        <w:t>г.; с 01 сентября 20</w:t>
      </w:r>
      <w:r w:rsidR="002C1173">
        <w:rPr>
          <w:rFonts w:eastAsiaTheme="minorHAnsi"/>
          <w:lang w:eastAsia="en-US"/>
        </w:rPr>
        <w:t>20</w:t>
      </w:r>
      <w:r w:rsidRPr="006900FC">
        <w:rPr>
          <w:rFonts w:eastAsiaTheme="minorHAnsi"/>
          <w:lang w:eastAsia="en-US"/>
        </w:rPr>
        <w:t>г. по 31 мая 20</w:t>
      </w:r>
      <w:r w:rsidR="002C1173">
        <w:rPr>
          <w:rFonts w:eastAsiaTheme="minorHAnsi"/>
          <w:lang w:eastAsia="en-US"/>
        </w:rPr>
        <w:t>21</w:t>
      </w:r>
      <w:r w:rsidRPr="006900FC">
        <w:rPr>
          <w:rFonts w:eastAsiaTheme="minorHAnsi"/>
          <w:lang w:eastAsia="en-US"/>
        </w:rPr>
        <w:t>г.</w:t>
      </w:r>
    </w:p>
    <w:p w:rsidR="006900FC" w:rsidRPr="006900FC" w:rsidRDefault="006900FC" w:rsidP="006900FC">
      <w:pPr>
        <w:ind w:firstLine="709"/>
        <w:jc w:val="both"/>
        <w:rPr>
          <w:rFonts w:eastAsiaTheme="minorHAnsi"/>
          <w:lang w:eastAsia="en-US"/>
        </w:rPr>
      </w:pPr>
    </w:p>
    <w:p w:rsidR="006900FC" w:rsidRDefault="0010576C" w:rsidP="0010576C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709" w:firstLine="0"/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Осуществление образовательной деятельности при реализации образовательной программы</w:t>
      </w:r>
    </w:p>
    <w:p w:rsidR="006900FC" w:rsidRPr="006900FC" w:rsidRDefault="006900FC" w:rsidP="006900FC">
      <w:pPr>
        <w:tabs>
          <w:tab w:val="left" w:pos="993"/>
        </w:tabs>
        <w:spacing w:after="200" w:line="276" w:lineRule="auto"/>
        <w:ind w:left="709"/>
        <w:contextualSpacing/>
        <w:rPr>
          <w:rFonts w:eastAsiaTheme="minorHAnsi"/>
          <w:b/>
          <w:lang w:eastAsia="en-US"/>
        </w:rPr>
      </w:pPr>
    </w:p>
    <w:p w:rsidR="006900FC" w:rsidRPr="006900FC" w:rsidRDefault="006900FC" w:rsidP="00004D5C">
      <w:pPr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6900FC">
        <w:rPr>
          <w:rFonts w:eastAsiaTheme="minorHAnsi"/>
          <w:lang w:eastAsia="en-US"/>
        </w:rPr>
        <w:t xml:space="preserve">Стороны реализуют образовательную программу в отношении </w:t>
      </w:r>
      <w:proofErr w:type="gramStart"/>
      <w:r w:rsidRPr="006900FC">
        <w:rPr>
          <w:rFonts w:eastAsiaTheme="minorHAnsi"/>
          <w:lang w:eastAsia="en-US"/>
        </w:rPr>
        <w:t>обучающихся</w:t>
      </w:r>
      <w:proofErr w:type="gramEnd"/>
      <w:r w:rsidRPr="006900FC">
        <w:rPr>
          <w:rFonts w:eastAsiaTheme="minorHAnsi"/>
          <w:lang w:eastAsia="en-US"/>
        </w:rPr>
        <w:t>, принятых в установленном законодательством порядке на обучение по ней.</w:t>
      </w:r>
    </w:p>
    <w:p w:rsidR="006900FC" w:rsidRPr="006900FC" w:rsidRDefault="006900FC" w:rsidP="00004D5C">
      <w:pPr>
        <w:spacing w:line="276" w:lineRule="auto"/>
        <w:ind w:left="709"/>
        <w:contextualSpacing/>
        <w:jc w:val="both"/>
        <w:rPr>
          <w:rFonts w:eastAsiaTheme="minorHAnsi"/>
          <w:lang w:eastAsia="en-US"/>
        </w:rPr>
      </w:pPr>
      <w:r w:rsidRPr="006900FC">
        <w:rPr>
          <w:rFonts w:eastAsiaTheme="minorHAnsi"/>
          <w:lang w:eastAsia="en-US"/>
        </w:rPr>
        <w:t xml:space="preserve">В Организации № 2 обучающиеся являются обучающимися </w:t>
      </w:r>
      <w:r w:rsidR="002C1173">
        <w:rPr>
          <w:rFonts w:eastAsiaTheme="minorHAnsi"/>
          <w:lang w:eastAsia="en-US"/>
        </w:rPr>
        <w:t>10</w:t>
      </w:r>
      <w:r w:rsidR="009F7554">
        <w:rPr>
          <w:rFonts w:eastAsiaTheme="minorHAnsi"/>
          <w:lang w:eastAsia="en-US"/>
        </w:rPr>
        <w:t>, затем,11</w:t>
      </w:r>
      <w:r w:rsidRPr="006900FC">
        <w:rPr>
          <w:rFonts w:eastAsiaTheme="minorHAnsi"/>
          <w:lang w:eastAsia="en-US"/>
        </w:rPr>
        <w:t xml:space="preserve"> класса.</w:t>
      </w:r>
    </w:p>
    <w:p w:rsidR="006900FC" w:rsidRDefault="006900FC" w:rsidP="00004D5C">
      <w:pPr>
        <w:spacing w:line="276" w:lineRule="auto"/>
        <w:ind w:firstLine="709"/>
        <w:contextualSpacing/>
        <w:jc w:val="both"/>
        <w:rPr>
          <w:rFonts w:eastAsiaTheme="minorHAnsi"/>
          <w:color w:val="000000"/>
          <w:lang w:bidi="ru-RU"/>
        </w:rPr>
      </w:pPr>
      <w:r w:rsidRPr="006900FC">
        <w:rPr>
          <w:rFonts w:eastAsiaTheme="minorHAnsi"/>
          <w:color w:val="000000"/>
          <w:lang w:bidi="ru-RU"/>
        </w:rPr>
        <w:t>В Организации № 1 обучающиеся являются получателями платных образовательных услуг.</w:t>
      </w:r>
    </w:p>
    <w:p w:rsidR="004B2484" w:rsidRDefault="004B2484" w:rsidP="00004D5C">
      <w:pPr>
        <w:spacing w:line="276" w:lineRule="auto"/>
        <w:ind w:firstLine="709"/>
        <w:contextualSpacing/>
        <w:jc w:val="both"/>
        <w:rPr>
          <w:rFonts w:eastAsiaTheme="minorHAnsi"/>
          <w:color w:val="000000"/>
          <w:lang w:bidi="ru-RU"/>
        </w:rPr>
      </w:pPr>
      <w:r w:rsidRPr="004B2484">
        <w:rPr>
          <w:rFonts w:eastAsiaTheme="minorHAnsi"/>
          <w:color w:val="000000"/>
          <w:lang w:bidi="ru-RU"/>
        </w:rPr>
        <w:t>Общее количество обучающихся по образовательной программе составляет 19 человек.</w:t>
      </w:r>
    </w:p>
    <w:p w:rsidR="0010576C" w:rsidRDefault="004B2484" w:rsidP="00004D5C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Поименный список</w:t>
      </w:r>
      <w:r w:rsidR="006900FC" w:rsidRPr="006900FC">
        <w:rPr>
          <w:rFonts w:eastAsiaTheme="minorHAnsi"/>
          <w:lang w:eastAsia="en-US"/>
        </w:rPr>
        <w:t xml:space="preserve"> обучающихся </w:t>
      </w:r>
      <w:r>
        <w:rPr>
          <w:rFonts w:eastAsiaTheme="minorHAnsi"/>
          <w:lang w:eastAsia="en-US"/>
        </w:rPr>
        <w:t>направляется</w:t>
      </w:r>
      <w:r w:rsidR="0010576C">
        <w:rPr>
          <w:rFonts w:eastAsiaTheme="minorHAnsi"/>
          <w:lang w:eastAsia="en-US"/>
        </w:rPr>
        <w:t xml:space="preserve"> в Организацию № 1</w:t>
      </w:r>
      <w:r w:rsidR="006900FC" w:rsidRPr="006900FC">
        <w:rPr>
          <w:rFonts w:eastAsiaTheme="minorHAnsi"/>
          <w:lang w:eastAsia="en-US"/>
        </w:rPr>
        <w:t xml:space="preserve"> </w:t>
      </w:r>
      <w:r w:rsidR="0010576C">
        <w:rPr>
          <w:rFonts w:eastAsiaTheme="minorHAnsi"/>
          <w:lang w:eastAsia="en-US"/>
        </w:rPr>
        <w:t>не менее чем за ___ рабочих дней до начала реализации образовательной программы.</w:t>
      </w:r>
    </w:p>
    <w:p w:rsidR="00F67329" w:rsidRDefault="00F67329" w:rsidP="00004D5C">
      <w:pPr>
        <w:spacing w:line="276" w:lineRule="auto"/>
        <w:ind w:firstLine="709"/>
        <w:contextualSpacing/>
        <w:jc w:val="both"/>
        <w:rPr>
          <w:rFonts w:eastAsiaTheme="minorHAnsi"/>
          <w:color w:val="000000"/>
          <w:lang w:bidi="ru-RU"/>
        </w:rPr>
      </w:pPr>
      <w:r>
        <w:rPr>
          <w:rFonts w:eastAsiaTheme="minorHAnsi"/>
          <w:color w:val="000000"/>
          <w:lang w:bidi="ru-RU"/>
        </w:rPr>
        <w:t xml:space="preserve">При изменении состава </w:t>
      </w:r>
      <w:proofErr w:type="gramStart"/>
      <w:r>
        <w:rPr>
          <w:rFonts w:eastAsiaTheme="minorHAnsi"/>
          <w:color w:val="000000"/>
          <w:lang w:bidi="ru-RU"/>
        </w:rPr>
        <w:t>обучающихся</w:t>
      </w:r>
      <w:proofErr w:type="gramEnd"/>
      <w:r>
        <w:rPr>
          <w:rFonts w:eastAsiaTheme="minorHAnsi"/>
          <w:color w:val="000000"/>
          <w:lang w:bidi="ru-RU"/>
        </w:rPr>
        <w:t xml:space="preserve"> Организация № 2 должна незамедлительно проинформировать Организацию № 1.</w:t>
      </w:r>
    </w:p>
    <w:p w:rsidR="0034710E" w:rsidRPr="0034710E" w:rsidRDefault="0034710E" w:rsidP="00004D5C">
      <w:pPr>
        <w:pStyle w:val="a6"/>
        <w:numPr>
          <w:ilvl w:val="1"/>
          <w:numId w:val="1"/>
        </w:numPr>
        <w:tabs>
          <w:tab w:val="left" w:pos="1276"/>
        </w:tabs>
        <w:spacing w:line="276" w:lineRule="auto"/>
        <w:ind w:left="0" w:firstLine="708"/>
        <w:jc w:val="both"/>
        <w:rPr>
          <w:rFonts w:eastAsiaTheme="minorHAnsi"/>
          <w:lang w:eastAsia="en-US"/>
        </w:rPr>
      </w:pPr>
      <w:r w:rsidRPr="0034710E">
        <w:rPr>
          <w:rFonts w:eastAsiaTheme="minorHAnsi"/>
          <w:lang w:eastAsia="en-US"/>
        </w:rPr>
        <w:t>Организация № 1 реализует образовательную программу по согласованному Сторонами расписанию.</w:t>
      </w:r>
    </w:p>
    <w:p w:rsidR="0034710E" w:rsidRPr="0034710E" w:rsidRDefault="0034710E" w:rsidP="00004D5C">
      <w:pPr>
        <w:pStyle w:val="a6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eastAsiaTheme="minorHAnsi"/>
          <w:lang w:eastAsia="en-US"/>
        </w:rPr>
      </w:pPr>
      <w:r w:rsidRPr="0034710E">
        <w:rPr>
          <w:rFonts w:eastAsiaTheme="minorHAnsi"/>
          <w:lang w:eastAsia="en-US"/>
        </w:rPr>
        <w:t xml:space="preserve">При реализации образовательной программы, предусмотренной пунктом </w:t>
      </w:r>
      <w:r>
        <w:rPr>
          <w:rFonts w:eastAsiaTheme="minorHAnsi"/>
          <w:lang w:eastAsia="en-US"/>
        </w:rPr>
        <w:t>1.1</w:t>
      </w:r>
      <w:r w:rsidRPr="0034710E">
        <w:rPr>
          <w:rFonts w:eastAsiaTheme="minorHAnsi"/>
          <w:lang w:eastAsia="en-US"/>
        </w:rPr>
        <w:t xml:space="preserve">. настоящего договора, Стороны используют необходимые ресурсы для </w:t>
      </w:r>
      <w:r w:rsidRPr="0034710E">
        <w:rPr>
          <w:rFonts w:eastAsiaTheme="minorHAnsi"/>
          <w:color w:val="000000"/>
          <w:lang w:bidi="ru-RU"/>
        </w:rPr>
        <w:t>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004D5C" w:rsidRDefault="001E154A" w:rsidP="00004D5C">
      <w:pPr>
        <w:pStyle w:val="ConsPlusNormal"/>
        <w:numPr>
          <w:ilvl w:val="1"/>
          <w:numId w:val="1"/>
        </w:numPr>
        <w:spacing w:before="240" w:line="276" w:lineRule="auto"/>
        <w:ind w:left="0" w:firstLine="709"/>
        <w:jc w:val="both"/>
      </w:pPr>
      <w:r w:rsidRPr="00004D5C">
        <w:rPr>
          <w:rFonts w:eastAsiaTheme="minorHAnsi"/>
          <w:color w:val="000000"/>
          <w:lang w:bidi="ru-RU"/>
        </w:rPr>
        <w:t xml:space="preserve">Освоение обучающимися образовательной программы в Организации № 1 сопровождается осуществлением текущего контроля успеваемости и промежуточной аттестации </w:t>
      </w:r>
      <w:r>
        <w:t>проводимой в форм</w:t>
      </w:r>
      <w:r w:rsidR="009F7554">
        <w:t>ах, определенных учебным планом,</w:t>
      </w:r>
      <w:r>
        <w:t xml:space="preserve"> и в порядке, установленном локальными нормативными актами Организации № 1.</w:t>
      </w:r>
    </w:p>
    <w:p w:rsidR="001E154A" w:rsidRDefault="00004D5C" w:rsidP="00004D5C">
      <w:pPr>
        <w:pStyle w:val="ConsPlusNormal"/>
        <w:numPr>
          <w:ilvl w:val="1"/>
          <w:numId w:val="1"/>
        </w:numPr>
        <w:spacing w:before="240" w:line="276" w:lineRule="auto"/>
        <w:ind w:left="0" w:firstLine="709"/>
        <w:jc w:val="both"/>
      </w:pPr>
      <w:r>
        <w:t>О</w:t>
      </w:r>
      <w:r w:rsidR="001E154A">
        <w:t>рганизация № 2 вправе направить своих уполномоченных представителей для участия в проведении промежуточной аттестации Организацией № 1.</w:t>
      </w:r>
    </w:p>
    <w:p w:rsidR="00F67329" w:rsidRPr="00F67329" w:rsidRDefault="001E154A" w:rsidP="00004D5C">
      <w:pPr>
        <w:pStyle w:val="a6"/>
        <w:tabs>
          <w:tab w:val="left" w:pos="1276"/>
        </w:tabs>
        <w:spacing w:line="276" w:lineRule="auto"/>
        <w:ind w:left="0" w:firstLine="709"/>
        <w:jc w:val="both"/>
        <w:rPr>
          <w:rFonts w:eastAsiaTheme="minorHAnsi"/>
          <w:lang w:bidi="ru-RU"/>
        </w:rPr>
      </w:pPr>
      <w:r>
        <w:rPr>
          <w:rFonts w:eastAsiaTheme="minorHAnsi"/>
          <w:color w:val="000000"/>
          <w:lang w:bidi="ru-RU"/>
        </w:rPr>
        <w:t>П</w:t>
      </w:r>
      <w:r w:rsidR="0034710E" w:rsidRPr="00F67329">
        <w:rPr>
          <w:rFonts w:eastAsiaTheme="minorHAnsi"/>
          <w:color w:val="000000"/>
          <w:lang w:bidi="ru-RU"/>
        </w:rPr>
        <w:t xml:space="preserve">о результатам освоения образовательной программы </w:t>
      </w:r>
      <w:r>
        <w:rPr>
          <w:rFonts w:eastAsiaTheme="minorHAnsi"/>
          <w:color w:val="000000"/>
          <w:lang w:bidi="ru-RU"/>
        </w:rPr>
        <w:t>Организация № 1</w:t>
      </w:r>
      <w:r w:rsidR="0034710E" w:rsidRPr="00F67329">
        <w:rPr>
          <w:rFonts w:eastAsiaTheme="minorHAnsi"/>
          <w:color w:val="000000"/>
          <w:lang w:bidi="ru-RU"/>
        </w:rPr>
        <w:t xml:space="preserve"> выдает Орган</w:t>
      </w:r>
      <w:r w:rsidR="009F7554">
        <w:rPr>
          <w:rFonts w:eastAsiaTheme="minorHAnsi"/>
          <w:color w:val="000000"/>
          <w:lang w:bidi="ru-RU"/>
        </w:rPr>
        <w:t>изации № 2 табель текущих отметок</w:t>
      </w:r>
      <w:r w:rsidR="0034710E" w:rsidRPr="00F67329">
        <w:rPr>
          <w:rFonts w:eastAsiaTheme="minorHAnsi"/>
          <w:color w:val="000000"/>
          <w:lang w:bidi="ru-RU"/>
        </w:rPr>
        <w:t xml:space="preserve"> </w:t>
      </w:r>
      <w:r>
        <w:rPr>
          <w:rFonts w:eastAsiaTheme="minorHAnsi"/>
          <w:color w:val="000000"/>
          <w:lang w:bidi="ru-RU"/>
        </w:rPr>
        <w:t xml:space="preserve">обучающихся </w:t>
      </w:r>
      <w:r w:rsidR="0034710E" w:rsidRPr="00F67329">
        <w:rPr>
          <w:rFonts w:eastAsiaTheme="minorHAnsi"/>
          <w:color w:val="000000"/>
          <w:lang w:bidi="ru-RU"/>
        </w:rPr>
        <w:t>(по окончании каждой четверти)</w:t>
      </w:r>
      <w:r w:rsidR="00380C97" w:rsidRPr="00F67329">
        <w:rPr>
          <w:rFonts w:eastAsiaTheme="minorHAnsi"/>
          <w:color w:val="000000"/>
          <w:lang w:bidi="ru-RU"/>
        </w:rPr>
        <w:t>,</w:t>
      </w:r>
      <w:r w:rsidR="0034710E" w:rsidRPr="00F67329">
        <w:rPr>
          <w:rFonts w:eastAsiaTheme="minorHAnsi"/>
          <w:color w:val="000000"/>
          <w:lang w:bidi="ru-RU"/>
        </w:rPr>
        <w:t xml:space="preserve"> </w:t>
      </w:r>
      <w:r w:rsidR="00380C97" w:rsidRPr="00F67329">
        <w:rPr>
          <w:rFonts w:eastAsiaTheme="minorHAnsi"/>
          <w:color w:val="000000"/>
          <w:lang w:bidi="ru-RU"/>
        </w:rPr>
        <w:t xml:space="preserve">табель </w:t>
      </w:r>
      <w:r w:rsidR="0034710E" w:rsidRPr="00F67329">
        <w:rPr>
          <w:rFonts w:eastAsiaTheme="minorHAnsi"/>
          <w:color w:val="000000"/>
          <w:lang w:bidi="ru-RU"/>
        </w:rPr>
        <w:t>с указанием отметок за 1 и 2 полугодие, промежуточную аттестацию и год.</w:t>
      </w:r>
    </w:p>
    <w:p w:rsidR="0034710E" w:rsidRDefault="0034710E" w:rsidP="00004D5C">
      <w:pPr>
        <w:tabs>
          <w:tab w:val="left" w:pos="1276"/>
        </w:tabs>
        <w:spacing w:line="276" w:lineRule="auto"/>
        <w:ind w:firstLine="709"/>
        <w:jc w:val="both"/>
        <w:rPr>
          <w:rFonts w:eastAsiaTheme="minorHAnsi"/>
          <w:lang w:bidi="ru-RU"/>
        </w:rPr>
      </w:pPr>
      <w:r w:rsidRPr="00F67329">
        <w:rPr>
          <w:rFonts w:eastAsiaTheme="minorHAnsi"/>
          <w:lang w:bidi="ru-RU"/>
        </w:rPr>
        <w:t xml:space="preserve">Организация № 2 выставляет итоговые отметки за 11 класс по </w:t>
      </w:r>
      <w:r w:rsidR="00551D73">
        <w:rPr>
          <w:rFonts w:eastAsiaTheme="minorHAnsi"/>
          <w:lang w:bidi="ru-RU"/>
        </w:rPr>
        <w:t>образовательной программе.</w:t>
      </w:r>
    </w:p>
    <w:p w:rsidR="001E154A" w:rsidRPr="001E154A" w:rsidRDefault="001E154A" w:rsidP="00004D5C">
      <w:pPr>
        <w:pStyle w:val="a6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eastAsiaTheme="minorHAnsi"/>
          <w:lang w:bidi="ru-RU"/>
        </w:rPr>
      </w:pPr>
      <w:r>
        <w:rPr>
          <w:rFonts w:eastAsiaTheme="minorHAnsi"/>
          <w:lang w:bidi="ru-RU"/>
        </w:rPr>
        <w:t xml:space="preserve"> О</w:t>
      </w:r>
      <w:r>
        <w:t>рганизация №</w:t>
      </w:r>
      <w:r w:rsidR="002D395A">
        <w:t>2</w:t>
      </w:r>
      <w:r>
        <w:t xml:space="preserve"> « вправе проверять ход и качество реализации части Образовательной программы Организацией № 1, не нарушая ее автономию.</w:t>
      </w:r>
    </w:p>
    <w:p w:rsidR="0034710E" w:rsidRPr="006900FC" w:rsidRDefault="0034710E" w:rsidP="006900FC">
      <w:pPr>
        <w:tabs>
          <w:tab w:val="left" w:pos="1276"/>
          <w:tab w:val="left" w:pos="1560"/>
        </w:tabs>
        <w:ind w:left="1429"/>
        <w:contextualSpacing/>
        <w:jc w:val="both"/>
        <w:rPr>
          <w:rFonts w:eastAsiaTheme="minorHAnsi"/>
          <w:lang w:eastAsia="en-US"/>
        </w:rPr>
      </w:pPr>
    </w:p>
    <w:p w:rsidR="006900FC" w:rsidRDefault="006900FC" w:rsidP="006900FC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1066" w:hanging="357"/>
        <w:contextualSpacing/>
        <w:rPr>
          <w:rFonts w:eastAsiaTheme="minorHAnsi"/>
          <w:b/>
          <w:lang w:eastAsia="en-US"/>
        </w:rPr>
      </w:pPr>
      <w:r w:rsidRPr="006900FC">
        <w:rPr>
          <w:rFonts w:eastAsiaTheme="minorHAnsi"/>
          <w:b/>
          <w:lang w:eastAsia="en-US"/>
        </w:rPr>
        <w:t>Финансовое обеспечение реализации образовательной программы</w:t>
      </w:r>
    </w:p>
    <w:p w:rsidR="006900FC" w:rsidRPr="006900FC" w:rsidRDefault="006900FC" w:rsidP="00BF2EA2">
      <w:pPr>
        <w:tabs>
          <w:tab w:val="left" w:pos="993"/>
        </w:tabs>
        <w:spacing w:after="200" w:line="276" w:lineRule="auto"/>
        <w:ind w:left="1066"/>
        <w:contextualSpacing/>
        <w:rPr>
          <w:rFonts w:eastAsiaTheme="minorHAnsi"/>
          <w:b/>
          <w:lang w:eastAsia="en-US"/>
        </w:rPr>
      </w:pPr>
    </w:p>
    <w:p w:rsidR="006900FC" w:rsidRPr="006900FC" w:rsidRDefault="006900FC" w:rsidP="00004D5C">
      <w:pPr>
        <w:numPr>
          <w:ilvl w:val="0"/>
          <w:numId w:val="3"/>
        </w:numPr>
        <w:tabs>
          <w:tab w:val="left" w:pos="1276"/>
        </w:tabs>
        <w:spacing w:after="200" w:line="276" w:lineRule="auto"/>
        <w:ind w:left="0" w:firstLine="709"/>
        <w:jc w:val="both"/>
        <w:rPr>
          <w:rFonts w:eastAsiaTheme="minorHAnsi"/>
          <w:lang w:eastAsia="en-US"/>
        </w:rPr>
      </w:pPr>
      <w:r w:rsidRPr="006900FC">
        <w:rPr>
          <w:rFonts w:eastAsiaTheme="minorHAnsi"/>
          <w:lang w:eastAsia="en-US"/>
        </w:rPr>
        <w:t>Образовательная программа реализуется Организацией № 1 за счет средств Организации № 2 по настоящему договору.</w:t>
      </w:r>
    </w:p>
    <w:p w:rsidR="006900FC" w:rsidRPr="006900FC" w:rsidRDefault="006900FC" w:rsidP="00004D5C">
      <w:pPr>
        <w:numPr>
          <w:ilvl w:val="0"/>
          <w:numId w:val="3"/>
        </w:numPr>
        <w:tabs>
          <w:tab w:val="left" w:pos="1276"/>
        </w:tabs>
        <w:spacing w:after="200" w:line="276" w:lineRule="auto"/>
        <w:ind w:left="0" w:firstLine="709"/>
        <w:jc w:val="both"/>
        <w:rPr>
          <w:rFonts w:eastAsiaTheme="minorHAnsi"/>
          <w:lang w:eastAsia="en-US"/>
        </w:rPr>
      </w:pPr>
      <w:r w:rsidRPr="006900FC">
        <w:rPr>
          <w:rFonts w:eastAsiaTheme="minorHAnsi"/>
          <w:lang w:eastAsia="en-US"/>
        </w:rPr>
        <w:t>Образовательная программа реализуется Организацией № 2 за счет субсидии на финансовое обеспечение выполнения муниципального задания (субвенция областного бюджета).</w:t>
      </w:r>
    </w:p>
    <w:p w:rsidR="006900FC" w:rsidRPr="006900FC" w:rsidRDefault="006900FC" w:rsidP="00004D5C">
      <w:pPr>
        <w:numPr>
          <w:ilvl w:val="0"/>
          <w:numId w:val="3"/>
        </w:numPr>
        <w:tabs>
          <w:tab w:val="left" w:pos="1276"/>
        </w:tabs>
        <w:spacing w:after="200" w:line="276" w:lineRule="auto"/>
        <w:ind w:left="0" w:firstLine="709"/>
        <w:jc w:val="both"/>
        <w:rPr>
          <w:rFonts w:eastAsiaTheme="minorHAnsi"/>
          <w:lang w:eastAsia="en-US"/>
        </w:rPr>
      </w:pPr>
      <w:r w:rsidRPr="006900FC">
        <w:rPr>
          <w:rFonts w:eastAsiaTheme="minorHAnsi"/>
          <w:lang w:eastAsia="en-US"/>
        </w:rPr>
        <w:t xml:space="preserve">Стоимость и порядок оплаты реализации образовательной программы определяется в Приложении </w:t>
      </w:r>
      <w:r w:rsidR="00A95033">
        <w:rPr>
          <w:rFonts w:eastAsiaTheme="minorHAnsi"/>
          <w:lang w:eastAsia="en-US"/>
        </w:rPr>
        <w:t>1</w:t>
      </w:r>
      <w:r w:rsidRPr="006900FC">
        <w:rPr>
          <w:rFonts w:eastAsiaTheme="minorHAnsi"/>
          <w:lang w:eastAsia="en-US"/>
        </w:rPr>
        <w:t xml:space="preserve"> к настоящему договору.</w:t>
      </w:r>
    </w:p>
    <w:p w:rsidR="006900FC" w:rsidRPr="006900FC" w:rsidRDefault="006900FC" w:rsidP="006900FC">
      <w:pPr>
        <w:tabs>
          <w:tab w:val="left" w:pos="1276"/>
        </w:tabs>
        <w:ind w:left="709"/>
        <w:jc w:val="both"/>
        <w:rPr>
          <w:rFonts w:eastAsiaTheme="minorHAnsi"/>
          <w:lang w:eastAsia="en-US"/>
        </w:rPr>
      </w:pPr>
    </w:p>
    <w:p w:rsidR="006900FC" w:rsidRPr="00AD3B76" w:rsidRDefault="006900FC" w:rsidP="00AD3B76">
      <w:pPr>
        <w:pStyle w:val="a6"/>
        <w:numPr>
          <w:ilvl w:val="0"/>
          <w:numId w:val="1"/>
        </w:numPr>
        <w:spacing w:after="200" w:line="276" w:lineRule="auto"/>
        <w:ind w:hanging="11"/>
        <w:jc w:val="both"/>
        <w:rPr>
          <w:rFonts w:eastAsiaTheme="minorHAnsi"/>
          <w:lang w:eastAsia="en-US"/>
        </w:rPr>
      </w:pPr>
      <w:r w:rsidRPr="00AD3B76">
        <w:rPr>
          <w:rFonts w:eastAsiaTheme="minorHAnsi"/>
          <w:b/>
          <w:lang w:eastAsia="en-US"/>
        </w:rPr>
        <w:t>Обязательства сторон</w:t>
      </w:r>
    </w:p>
    <w:p w:rsidR="00B673C5" w:rsidRDefault="00B673C5" w:rsidP="00B673C5">
      <w:pPr>
        <w:pStyle w:val="a6"/>
        <w:tabs>
          <w:tab w:val="left" w:pos="1276"/>
        </w:tabs>
        <w:spacing w:after="200" w:line="276" w:lineRule="auto"/>
        <w:ind w:left="1353"/>
        <w:jc w:val="both"/>
        <w:rPr>
          <w:rFonts w:eastAsiaTheme="minorHAnsi"/>
          <w:lang w:eastAsia="en-US"/>
        </w:rPr>
      </w:pPr>
    </w:p>
    <w:p w:rsidR="006900FC" w:rsidRPr="00B673C5" w:rsidRDefault="00B673C5" w:rsidP="00004D5C">
      <w:pPr>
        <w:pStyle w:val="a6"/>
        <w:numPr>
          <w:ilvl w:val="1"/>
          <w:numId w:val="25"/>
        </w:numPr>
        <w:tabs>
          <w:tab w:val="left" w:pos="1276"/>
        </w:tabs>
        <w:spacing w:after="200" w:line="276" w:lineRule="auto"/>
        <w:ind w:hanging="64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Организация № 1 </w:t>
      </w:r>
      <w:r w:rsidR="006900FC" w:rsidRPr="00B673C5">
        <w:rPr>
          <w:rFonts w:eastAsiaTheme="minorHAnsi"/>
          <w:lang w:eastAsia="en-US"/>
        </w:rPr>
        <w:t>обязан</w:t>
      </w:r>
      <w:r>
        <w:rPr>
          <w:rFonts w:eastAsiaTheme="minorHAnsi"/>
          <w:lang w:eastAsia="en-US"/>
        </w:rPr>
        <w:t>а</w:t>
      </w:r>
      <w:r w:rsidR="006900FC" w:rsidRPr="00B673C5">
        <w:rPr>
          <w:rFonts w:eastAsiaTheme="minorHAnsi"/>
          <w:lang w:eastAsia="en-US"/>
        </w:rPr>
        <w:t>:</w:t>
      </w:r>
    </w:p>
    <w:p w:rsidR="00B673C5" w:rsidRDefault="006900FC" w:rsidP="00004D5C">
      <w:pPr>
        <w:pStyle w:val="a6"/>
        <w:numPr>
          <w:ilvl w:val="2"/>
          <w:numId w:val="25"/>
        </w:numPr>
        <w:spacing w:after="200" w:line="276" w:lineRule="auto"/>
        <w:ind w:left="0" w:firstLine="709"/>
        <w:jc w:val="both"/>
        <w:rPr>
          <w:rFonts w:eastAsiaTheme="minorHAnsi"/>
          <w:lang w:eastAsia="en-US"/>
        </w:rPr>
      </w:pPr>
      <w:r w:rsidRPr="00B673C5">
        <w:rPr>
          <w:rFonts w:eastAsiaTheme="minorHAnsi"/>
          <w:lang w:eastAsia="en-US"/>
        </w:rPr>
        <w:t xml:space="preserve">Реализовывать образовательную программу, указанную в пункте </w:t>
      </w:r>
      <w:r w:rsidR="00B673C5" w:rsidRPr="00B673C5">
        <w:rPr>
          <w:rFonts w:eastAsiaTheme="minorHAnsi"/>
          <w:lang w:eastAsia="en-US"/>
        </w:rPr>
        <w:t>1</w:t>
      </w:r>
      <w:r w:rsidRPr="00B673C5">
        <w:rPr>
          <w:rFonts w:eastAsiaTheme="minorHAnsi"/>
          <w:lang w:eastAsia="en-US"/>
        </w:rPr>
        <w:t>.1. настоящего договора, самостоятельно.</w:t>
      </w:r>
    </w:p>
    <w:p w:rsidR="00B673C5" w:rsidRDefault="006900FC" w:rsidP="00004D5C">
      <w:pPr>
        <w:pStyle w:val="a6"/>
        <w:numPr>
          <w:ilvl w:val="2"/>
          <w:numId w:val="25"/>
        </w:numPr>
        <w:spacing w:after="200" w:line="276" w:lineRule="auto"/>
        <w:ind w:left="0" w:firstLine="709"/>
        <w:jc w:val="both"/>
        <w:rPr>
          <w:rFonts w:eastAsiaTheme="minorHAnsi"/>
          <w:color w:val="000000"/>
          <w:lang w:bidi="ru-RU"/>
        </w:rPr>
      </w:pPr>
      <w:r w:rsidRPr="00B673C5">
        <w:rPr>
          <w:rFonts w:eastAsiaTheme="minorHAnsi"/>
          <w:color w:val="000000"/>
          <w:lang w:bidi="ru-RU"/>
        </w:rPr>
        <w:lastRenderedPageBreak/>
        <w:t xml:space="preserve">Ознакомить </w:t>
      </w:r>
      <w:proofErr w:type="gramStart"/>
      <w:r w:rsidRPr="00B673C5">
        <w:rPr>
          <w:rFonts w:eastAsiaTheme="minorHAnsi"/>
          <w:color w:val="000000"/>
          <w:lang w:bidi="ru-RU"/>
        </w:rPr>
        <w:t>обучающихся</w:t>
      </w:r>
      <w:proofErr w:type="gramEnd"/>
      <w:r w:rsidRPr="00B673C5">
        <w:rPr>
          <w:rFonts w:eastAsiaTheme="minorHAnsi"/>
          <w:color w:val="000000"/>
          <w:lang w:bidi="ru-RU"/>
        </w:rPr>
        <w:t xml:space="preserve"> со своими уставами, с лицензиями на осуществление образовательной деятельности, со свидетельствами о государственной аккредитации, другими документами, регламентирующими организацию и осуществление образовательной деятельности, права и обязанности обучающихся при реализации образовательной программы.</w:t>
      </w:r>
    </w:p>
    <w:p w:rsidR="00B673C5" w:rsidRDefault="00B673C5" w:rsidP="00004D5C">
      <w:pPr>
        <w:pStyle w:val="a6"/>
        <w:numPr>
          <w:ilvl w:val="2"/>
          <w:numId w:val="25"/>
        </w:numPr>
        <w:spacing w:after="200" w:line="276" w:lineRule="auto"/>
        <w:ind w:left="0" w:firstLine="709"/>
        <w:jc w:val="both"/>
        <w:rPr>
          <w:rFonts w:eastAsiaTheme="minorHAnsi"/>
          <w:color w:val="000000"/>
          <w:lang w:bidi="ru-RU"/>
        </w:rPr>
      </w:pPr>
      <w:r w:rsidRPr="00B673C5">
        <w:rPr>
          <w:rFonts w:eastAsiaTheme="minorHAnsi"/>
          <w:color w:val="000000"/>
          <w:lang w:bidi="ru-RU"/>
        </w:rPr>
        <w:t>Создать обучающимся необходимые условия для освоения образовательной программы.</w:t>
      </w:r>
    </w:p>
    <w:p w:rsidR="00B673C5" w:rsidRDefault="006900FC" w:rsidP="00004D5C">
      <w:pPr>
        <w:pStyle w:val="a6"/>
        <w:numPr>
          <w:ilvl w:val="2"/>
          <w:numId w:val="25"/>
        </w:numPr>
        <w:spacing w:after="200" w:line="276" w:lineRule="auto"/>
        <w:ind w:left="0" w:firstLine="709"/>
        <w:jc w:val="both"/>
        <w:rPr>
          <w:rFonts w:eastAsiaTheme="minorHAnsi"/>
          <w:color w:val="000000"/>
          <w:lang w:bidi="ru-RU"/>
        </w:rPr>
      </w:pPr>
      <w:r w:rsidRPr="00B673C5">
        <w:rPr>
          <w:rFonts w:eastAsiaTheme="minorHAnsi"/>
          <w:color w:val="000000"/>
          <w:lang w:bidi="ru-RU"/>
        </w:rPr>
        <w:t xml:space="preserve">Проявлять уважение к личности </w:t>
      </w:r>
      <w:proofErr w:type="gramStart"/>
      <w:r w:rsidRPr="00B673C5">
        <w:rPr>
          <w:rFonts w:eastAsiaTheme="minorHAnsi"/>
          <w:color w:val="000000"/>
          <w:lang w:bidi="ru-RU"/>
        </w:rPr>
        <w:t>обучающихся</w:t>
      </w:r>
      <w:proofErr w:type="gramEnd"/>
      <w:r w:rsidRPr="00B673C5">
        <w:rPr>
          <w:rFonts w:eastAsiaTheme="minorHAnsi"/>
          <w:color w:val="000000"/>
          <w:lang w:bidi="ru-RU"/>
        </w:rPr>
        <w:t>, не допускать физического и психологического насилия.</w:t>
      </w:r>
    </w:p>
    <w:p w:rsidR="00B673C5" w:rsidRDefault="006900FC" w:rsidP="00004D5C">
      <w:pPr>
        <w:pStyle w:val="a6"/>
        <w:numPr>
          <w:ilvl w:val="2"/>
          <w:numId w:val="25"/>
        </w:numPr>
        <w:spacing w:after="200" w:line="276" w:lineRule="auto"/>
        <w:ind w:left="0" w:firstLine="709"/>
        <w:jc w:val="both"/>
        <w:rPr>
          <w:rFonts w:eastAsiaTheme="minorHAnsi"/>
          <w:color w:val="000000"/>
          <w:lang w:bidi="ru-RU"/>
        </w:rPr>
      </w:pPr>
      <w:r w:rsidRPr="00B673C5">
        <w:rPr>
          <w:rFonts w:eastAsiaTheme="minorHAnsi"/>
          <w:color w:val="000000"/>
          <w:lang w:bidi="ru-RU"/>
        </w:rPr>
        <w:t xml:space="preserve">Предоставлять другой Стороне справки о результатах освоения </w:t>
      </w:r>
      <w:proofErr w:type="gramStart"/>
      <w:r w:rsidRPr="00B673C5">
        <w:rPr>
          <w:rFonts w:eastAsiaTheme="minorHAnsi"/>
          <w:color w:val="000000"/>
          <w:lang w:bidi="ru-RU"/>
        </w:rPr>
        <w:t>обучающимися</w:t>
      </w:r>
      <w:proofErr w:type="gramEnd"/>
      <w:r w:rsidRPr="00B673C5">
        <w:rPr>
          <w:rFonts w:eastAsiaTheme="minorHAnsi"/>
          <w:color w:val="000000"/>
          <w:lang w:bidi="ru-RU"/>
        </w:rPr>
        <w:t xml:space="preserve">  образовательной программы, включающие зачетные (экзаменационные) ведомости, в соответствии с пунктом 2.3. настоящего договора.</w:t>
      </w:r>
    </w:p>
    <w:p w:rsidR="006900FC" w:rsidRDefault="00B673C5" w:rsidP="00004D5C">
      <w:pPr>
        <w:pStyle w:val="a6"/>
        <w:numPr>
          <w:ilvl w:val="2"/>
          <w:numId w:val="25"/>
        </w:numPr>
        <w:spacing w:after="200" w:line="276" w:lineRule="auto"/>
        <w:ind w:left="0" w:firstLine="709"/>
        <w:jc w:val="both"/>
        <w:rPr>
          <w:rFonts w:eastAsiaTheme="minorHAnsi"/>
          <w:color w:val="000000"/>
          <w:lang w:bidi="ru-RU"/>
        </w:rPr>
      </w:pPr>
      <w:r>
        <w:rPr>
          <w:rFonts w:eastAsiaTheme="minorHAnsi"/>
          <w:color w:val="000000"/>
          <w:lang w:bidi="ru-RU"/>
        </w:rPr>
        <w:t>В</w:t>
      </w:r>
      <w:r w:rsidR="006900FC" w:rsidRPr="00B673C5">
        <w:rPr>
          <w:rFonts w:eastAsiaTheme="minorHAnsi"/>
          <w:color w:val="000000"/>
          <w:lang w:bidi="ru-RU"/>
        </w:rPr>
        <w:t xml:space="preserve">о время реализации  образовательной программы нести ответственность за жизнь и здоровье </w:t>
      </w:r>
      <w:proofErr w:type="gramStart"/>
      <w:r w:rsidR="006900FC" w:rsidRPr="00B673C5">
        <w:rPr>
          <w:rFonts w:eastAsiaTheme="minorHAnsi"/>
          <w:color w:val="000000"/>
          <w:lang w:bidi="ru-RU"/>
        </w:rPr>
        <w:t>обучающихся</w:t>
      </w:r>
      <w:proofErr w:type="gramEnd"/>
      <w:r w:rsidR="006900FC" w:rsidRPr="00B673C5">
        <w:rPr>
          <w:rFonts w:eastAsiaTheme="minorHAnsi"/>
          <w:color w:val="000000"/>
          <w:lang w:bidi="ru-RU"/>
        </w:rPr>
        <w:t>.</w:t>
      </w:r>
    </w:p>
    <w:p w:rsidR="004772CB" w:rsidRPr="002161CF" w:rsidRDefault="004772CB" w:rsidP="00004D5C">
      <w:pPr>
        <w:pStyle w:val="a6"/>
        <w:numPr>
          <w:ilvl w:val="1"/>
          <w:numId w:val="25"/>
        </w:numPr>
        <w:spacing w:after="200" w:line="276" w:lineRule="auto"/>
        <w:ind w:left="709" w:firstLine="0"/>
        <w:jc w:val="both"/>
        <w:rPr>
          <w:rFonts w:eastAsiaTheme="minorHAnsi"/>
          <w:color w:val="000000"/>
          <w:lang w:bidi="ru-RU"/>
        </w:rPr>
      </w:pPr>
      <w:r>
        <w:rPr>
          <w:rFonts w:eastAsiaTheme="minorHAnsi"/>
          <w:color w:val="000000"/>
          <w:lang w:bidi="ru-RU"/>
        </w:rPr>
        <w:t xml:space="preserve"> </w:t>
      </w:r>
      <w:r w:rsidRPr="002161CF">
        <w:rPr>
          <w:rFonts w:eastAsiaTheme="minorHAnsi"/>
          <w:color w:val="000000"/>
          <w:lang w:bidi="ru-RU"/>
        </w:rPr>
        <w:t>Организация № 2 обязана:</w:t>
      </w:r>
    </w:p>
    <w:p w:rsidR="002D395A" w:rsidRDefault="002D395A" w:rsidP="00004D5C">
      <w:pPr>
        <w:spacing w:after="200" w:line="276" w:lineRule="auto"/>
        <w:ind w:firstLine="708"/>
        <w:jc w:val="both"/>
        <w:rPr>
          <w:rFonts w:eastAsiaTheme="minorHAnsi"/>
          <w:color w:val="000000"/>
          <w:lang w:bidi="ru-RU"/>
        </w:rPr>
      </w:pPr>
      <w:r>
        <w:rPr>
          <w:rFonts w:eastAsiaTheme="minorHAnsi"/>
          <w:color w:val="000000"/>
          <w:lang w:bidi="ru-RU"/>
        </w:rPr>
        <w:t>4.2.1.</w:t>
      </w:r>
      <w:r w:rsidRPr="002D395A">
        <w:rPr>
          <w:rFonts w:eastAsiaTheme="minorHAnsi"/>
          <w:color w:val="000000"/>
          <w:lang w:bidi="ru-RU"/>
        </w:rPr>
        <w:t>Создать обучающимся необходимые условия для освоения образовательной программы.</w:t>
      </w:r>
    </w:p>
    <w:p w:rsidR="002D395A" w:rsidRDefault="002D395A" w:rsidP="00004D5C">
      <w:pPr>
        <w:spacing w:after="200" w:line="276" w:lineRule="auto"/>
        <w:ind w:firstLine="708"/>
        <w:jc w:val="both"/>
        <w:rPr>
          <w:rFonts w:eastAsiaTheme="minorHAnsi"/>
          <w:color w:val="000000"/>
          <w:lang w:bidi="ru-RU"/>
        </w:rPr>
      </w:pPr>
      <w:r>
        <w:rPr>
          <w:rFonts w:eastAsiaTheme="minorHAnsi"/>
          <w:color w:val="000000"/>
          <w:lang w:bidi="ru-RU"/>
        </w:rPr>
        <w:t xml:space="preserve">4.2.2.Своевременно информировать Организацию №1 </w:t>
      </w:r>
      <w:proofErr w:type="gramStart"/>
      <w:r>
        <w:rPr>
          <w:rFonts w:eastAsiaTheme="minorHAnsi"/>
          <w:color w:val="000000"/>
          <w:lang w:bidi="ru-RU"/>
        </w:rPr>
        <w:t>о</w:t>
      </w:r>
      <w:proofErr w:type="gramEnd"/>
      <w:r>
        <w:rPr>
          <w:rFonts w:eastAsiaTheme="minorHAnsi"/>
          <w:color w:val="000000"/>
          <w:lang w:bidi="ru-RU"/>
        </w:rPr>
        <w:t xml:space="preserve"> всех изменениях, связанных с реализацией программы.</w:t>
      </w:r>
    </w:p>
    <w:p w:rsidR="006900FC" w:rsidRPr="006900FC" w:rsidRDefault="002161CF" w:rsidP="00004D5C">
      <w:pPr>
        <w:spacing w:after="200" w:line="276" w:lineRule="auto"/>
        <w:ind w:firstLine="708"/>
        <w:jc w:val="both"/>
        <w:rPr>
          <w:rFonts w:eastAsiaTheme="minorHAnsi"/>
          <w:color w:val="000000"/>
          <w:lang w:bidi="ru-RU"/>
        </w:rPr>
      </w:pPr>
      <w:r>
        <w:rPr>
          <w:rFonts w:eastAsiaTheme="minorHAnsi"/>
          <w:color w:val="000000"/>
          <w:lang w:bidi="ru-RU"/>
        </w:rPr>
        <w:t>4.2.3.Своевременно производить оплату в соответствии с Приложением 1 к настоящему договору.</w:t>
      </w:r>
    </w:p>
    <w:p w:rsidR="006900FC" w:rsidRPr="00AD3B76" w:rsidRDefault="006900FC" w:rsidP="00BF2EA2">
      <w:pPr>
        <w:pStyle w:val="a6"/>
        <w:numPr>
          <w:ilvl w:val="0"/>
          <w:numId w:val="1"/>
        </w:numPr>
        <w:tabs>
          <w:tab w:val="left" w:pos="1134"/>
        </w:tabs>
        <w:spacing w:after="200" w:line="360" w:lineRule="auto"/>
        <w:ind w:hanging="11"/>
        <w:jc w:val="both"/>
        <w:rPr>
          <w:rFonts w:eastAsiaTheme="minorHAnsi"/>
          <w:lang w:eastAsia="en-US"/>
        </w:rPr>
      </w:pPr>
      <w:r w:rsidRPr="00AD3B76">
        <w:rPr>
          <w:rFonts w:eastAsiaTheme="minorHAnsi"/>
          <w:b/>
          <w:lang w:eastAsia="en-US"/>
        </w:rPr>
        <w:t>Срок действия договора</w:t>
      </w:r>
    </w:p>
    <w:p w:rsidR="00E60E14" w:rsidRPr="00E60E14" w:rsidRDefault="00E60E14" w:rsidP="00004D5C">
      <w:pPr>
        <w:tabs>
          <w:tab w:val="left" w:pos="1276"/>
        </w:tabs>
        <w:spacing w:line="276" w:lineRule="auto"/>
        <w:ind w:left="390" w:firstLine="31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E60E14">
        <w:rPr>
          <w:rFonts w:eastAsiaTheme="minorHAnsi"/>
          <w:lang w:eastAsia="en-US"/>
        </w:rPr>
        <w:t>.1. Настоящий Договор вступает в силу со дня его заключения.</w:t>
      </w:r>
    </w:p>
    <w:p w:rsidR="00E60E14" w:rsidRDefault="00E60E14" w:rsidP="00004D5C">
      <w:pPr>
        <w:tabs>
          <w:tab w:val="left" w:pos="1276"/>
        </w:tabs>
        <w:spacing w:line="276" w:lineRule="auto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5</w:t>
      </w:r>
      <w:r w:rsidRPr="00E60E14">
        <w:rPr>
          <w:rFonts w:eastAsiaTheme="minorHAnsi"/>
          <w:lang w:eastAsia="en-US"/>
        </w:rPr>
        <w:t xml:space="preserve">.2. Настоящий Договор заключен на период реализации </w:t>
      </w:r>
      <w:r>
        <w:rPr>
          <w:rFonts w:eastAsiaTheme="minorHAnsi"/>
          <w:lang w:eastAsia="en-US"/>
        </w:rPr>
        <w:t>о</w:t>
      </w:r>
      <w:r w:rsidRPr="00E60E14">
        <w:rPr>
          <w:rFonts w:eastAsiaTheme="minorHAnsi"/>
          <w:lang w:eastAsia="en-US"/>
        </w:rPr>
        <w:t>бразовательной программы, предусмотренный пунктом 1.</w:t>
      </w:r>
      <w:r>
        <w:rPr>
          <w:rFonts w:eastAsiaTheme="minorHAnsi"/>
          <w:lang w:eastAsia="en-US"/>
        </w:rPr>
        <w:t>1</w:t>
      </w:r>
      <w:r w:rsidRPr="00E60E14">
        <w:rPr>
          <w:rFonts w:eastAsiaTheme="minorHAnsi"/>
          <w:lang w:eastAsia="en-US"/>
        </w:rPr>
        <w:t xml:space="preserve"> настоящего Договора.</w:t>
      </w:r>
      <w:r w:rsidR="00AD3B76">
        <w:rPr>
          <w:rFonts w:eastAsiaTheme="minorHAnsi"/>
          <w:b/>
          <w:lang w:eastAsia="en-US"/>
        </w:rPr>
        <w:t xml:space="preserve">     </w:t>
      </w:r>
    </w:p>
    <w:p w:rsidR="00E60E14" w:rsidRDefault="00E60E14" w:rsidP="00E60E14">
      <w:pPr>
        <w:tabs>
          <w:tab w:val="left" w:pos="1276"/>
        </w:tabs>
        <w:spacing w:line="360" w:lineRule="auto"/>
        <w:ind w:left="390"/>
        <w:jc w:val="both"/>
        <w:rPr>
          <w:rFonts w:eastAsiaTheme="minorHAnsi"/>
          <w:b/>
          <w:lang w:eastAsia="en-US"/>
        </w:rPr>
      </w:pPr>
    </w:p>
    <w:p w:rsidR="006900FC" w:rsidRDefault="00AD3B76" w:rsidP="00E60E14">
      <w:pPr>
        <w:tabs>
          <w:tab w:val="left" w:pos="1276"/>
        </w:tabs>
        <w:spacing w:line="360" w:lineRule="auto"/>
        <w:ind w:left="390" w:firstLine="31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6</w:t>
      </w:r>
      <w:r w:rsidR="006900FC" w:rsidRPr="006900FC">
        <w:rPr>
          <w:rFonts w:eastAsiaTheme="minorHAnsi"/>
          <w:b/>
          <w:lang w:eastAsia="en-US"/>
        </w:rPr>
        <w:t>. Ответственность Сторон</w:t>
      </w:r>
    </w:p>
    <w:p w:rsidR="006900FC" w:rsidRPr="006900FC" w:rsidRDefault="00DD6486" w:rsidP="00004D5C">
      <w:pPr>
        <w:tabs>
          <w:tab w:val="left" w:pos="709"/>
        </w:tabs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AD3B76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.1. </w:t>
      </w:r>
      <w:r w:rsidR="006900FC" w:rsidRPr="006900FC">
        <w:rPr>
          <w:rFonts w:eastAsiaTheme="minorHAnsi"/>
          <w:lang w:eastAsia="en-US"/>
        </w:rPr>
        <w:t xml:space="preserve">В случае </w:t>
      </w:r>
      <w:r w:rsidR="006900FC" w:rsidRPr="006900FC">
        <w:rPr>
          <w:rFonts w:eastAsiaTheme="minorHAnsi"/>
          <w:color w:val="000000"/>
          <w:lang w:bidi="ru-RU"/>
        </w:rPr>
        <w:t>неисполнения или ненадлежащего исполнения обязатель</w:t>
      </w:r>
      <w:proofErr w:type="gramStart"/>
      <w:r w:rsidR="006900FC" w:rsidRPr="006900FC">
        <w:rPr>
          <w:rFonts w:eastAsiaTheme="minorHAnsi"/>
          <w:color w:val="000000"/>
          <w:lang w:bidi="ru-RU"/>
        </w:rPr>
        <w:t>ств Ст</w:t>
      </w:r>
      <w:proofErr w:type="gramEnd"/>
      <w:r w:rsidR="006900FC" w:rsidRPr="006900FC">
        <w:rPr>
          <w:rFonts w:eastAsiaTheme="minorHAnsi"/>
          <w:color w:val="000000"/>
          <w:lang w:bidi="ru-RU"/>
        </w:rPr>
        <w:t>ороны несут ответственность в соответствии с законодательством Российской Федерации.</w:t>
      </w:r>
    </w:p>
    <w:p w:rsidR="006900FC" w:rsidRDefault="00DD6486" w:rsidP="00004D5C">
      <w:pPr>
        <w:tabs>
          <w:tab w:val="left" w:pos="709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AD3B76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.2. </w:t>
      </w:r>
      <w:r w:rsidR="006900FC" w:rsidRPr="006900FC">
        <w:rPr>
          <w:rFonts w:eastAsiaTheme="minorHAnsi"/>
          <w:lang w:eastAsia="en-US"/>
        </w:rPr>
        <w:t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DD6486" w:rsidRPr="006900FC" w:rsidRDefault="00DD6486" w:rsidP="00004D5C">
      <w:pPr>
        <w:tabs>
          <w:tab w:val="left" w:pos="1276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6900FC" w:rsidRDefault="00DD6486" w:rsidP="00004D5C">
      <w:pPr>
        <w:tabs>
          <w:tab w:val="left" w:pos="709"/>
        </w:tabs>
        <w:spacing w:after="200" w:line="276" w:lineRule="auto"/>
        <w:contextualSpacing/>
        <w:jc w:val="both"/>
        <w:rPr>
          <w:rFonts w:eastAsiaTheme="minorHAnsi"/>
          <w:color w:val="000000"/>
          <w:lang w:bidi="ru-RU"/>
        </w:rPr>
      </w:pPr>
      <w:r>
        <w:rPr>
          <w:rFonts w:eastAsiaTheme="minorHAnsi"/>
          <w:color w:val="000000"/>
          <w:lang w:bidi="ru-RU"/>
        </w:rPr>
        <w:tab/>
      </w:r>
      <w:r w:rsidR="00AD3B76">
        <w:rPr>
          <w:rFonts w:eastAsiaTheme="minorHAnsi"/>
          <w:color w:val="000000"/>
          <w:lang w:bidi="ru-RU"/>
        </w:rPr>
        <w:t>6</w:t>
      </w:r>
      <w:r>
        <w:rPr>
          <w:rFonts w:eastAsiaTheme="minorHAnsi"/>
          <w:color w:val="000000"/>
          <w:lang w:bidi="ru-RU"/>
        </w:rPr>
        <w:t xml:space="preserve">.3. </w:t>
      </w:r>
      <w:r w:rsidR="006900FC" w:rsidRPr="006900FC">
        <w:rPr>
          <w:rFonts w:eastAsiaTheme="minorHAnsi"/>
          <w:color w:val="000000"/>
          <w:lang w:bidi="ru-RU"/>
        </w:rPr>
        <w:t>О наступлении и прекращении вышеуказанных обстоятель</w:t>
      </w:r>
      <w:proofErr w:type="gramStart"/>
      <w:r w:rsidR="006900FC" w:rsidRPr="006900FC">
        <w:rPr>
          <w:rFonts w:eastAsiaTheme="minorHAnsi"/>
          <w:color w:val="000000"/>
          <w:lang w:bidi="ru-RU"/>
        </w:rPr>
        <w:t>ств Ст</w:t>
      </w:r>
      <w:proofErr w:type="gramEnd"/>
      <w:r w:rsidR="006900FC" w:rsidRPr="006900FC">
        <w:rPr>
          <w:rFonts w:eastAsiaTheme="minorHAnsi"/>
          <w:color w:val="000000"/>
          <w:lang w:bidi="ru-RU"/>
        </w:rPr>
        <w:t xml:space="preserve">орона, для которой создалась невозможность исполнения обязательств по настоящему договору, </w:t>
      </w:r>
      <w:r w:rsidR="006900FC" w:rsidRPr="006900FC">
        <w:rPr>
          <w:rFonts w:eastAsiaTheme="minorHAnsi"/>
          <w:color w:val="000000"/>
          <w:lang w:bidi="ru-RU"/>
        </w:rPr>
        <w:lastRenderedPageBreak/>
        <w:t>должна немедленно известить другую Сторону в письменной форме, приложив соответствующие подтверждающие документы.</w:t>
      </w:r>
    </w:p>
    <w:p w:rsidR="00DD6486" w:rsidRPr="006900FC" w:rsidRDefault="00DD6486" w:rsidP="00004D5C">
      <w:pPr>
        <w:tabs>
          <w:tab w:val="left" w:pos="1276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6900FC" w:rsidRPr="00DD6486" w:rsidRDefault="00DD6486" w:rsidP="00004D5C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bidi="ru-RU"/>
        </w:rPr>
        <w:tab/>
      </w:r>
      <w:r w:rsidR="00AD3B76">
        <w:rPr>
          <w:rFonts w:eastAsiaTheme="minorHAnsi"/>
          <w:color w:val="000000"/>
          <w:lang w:bidi="ru-RU"/>
        </w:rPr>
        <w:t>6</w:t>
      </w:r>
      <w:r>
        <w:rPr>
          <w:rFonts w:eastAsiaTheme="minorHAnsi"/>
          <w:color w:val="000000"/>
          <w:lang w:bidi="ru-RU"/>
        </w:rPr>
        <w:t xml:space="preserve">.4. </w:t>
      </w:r>
      <w:r w:rsidR="006900FC" w:rsidRPr="006900FC">
        <w:rPr>
          <w:rFonts w:eastAsiaTheme="minorHAnsi"/>
          <w:color w:val="000000"/>
          <w:lang w:bidi="ru-RU"/>
        </w:rPr>
        <w:t>В случае наступления форс-мажорных обстоятель</w:t>
      </w:r>
      <w:proofErr w:type="gramStart"/>
      <w:r w:rsidR="006900FC" w:rsidRPr="006900FC">
        <w:rPr>
          <w:rFonts w:eastAsiaTheme="minorHAnsi"/>
          <w:color w:val="000000"/>
          <w:lang w:bidi="ru-RU"/>
        </w:rPr>
        <w:t>ств ср</w:t>
      </w:r>
      <w:proofErr w:type="gramEnd"/>
      <w:r w:rsidR="006900FC" w:rsidRPr="006900FC">
        <w:rPr>
          <w:rFonts w:eastAsiaTheme="minorHAnsi"/>
          <w:color w:val="000000"/>
          <w:lang w:bidi="ru-RU"/>
        </w:rPr>
        <w:t>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AA745C" w:rsidRPr="00BF2EA2" w:rsidRDefault="00AD3B76" w:rsidP="00BF2EA2">
      <w:pPr>
        <w:pStyle w:val="ConsPlusNormal"/>
        <w:spacing w:line="360" w:lineRule="auto"/>
        <w:ind w:firstLine="709"/>
        <w:outlineLvl w:val="1"/>
        <w:rPr>
          <w:b/>
        </w:rPr>
      </w:pPr>
      <w:r w:rsidRPr="00BF2EA2">
        <w:rPr>
          <w:b/>
        </w:rPr>
        <w:t>7</w:t>
      </w:r>
      <w:r w:rsidR="00AA745C" w:rsidRPr="00BF2EA2">
        <w:rPr>
          <w:b/>
        </w:rPr>
        <w:t>. Заключительные положения</w:t>
      </w:r>
    </w:p>
    <w:p w:rsidR="00AA745C" w:rsidRDefault="00AA745C" w:rsidP="00004D5C">
      <w:pPr>
        <w:pStyle w:val="ConsPlusNormal"/>
        <w:spacing w:line="276" w:lineRule="auto"/>
        <w:jc w:val="both"/>
      </w:pPr>
    </w:p>
    <w:p w:rsidR="00AA745C" w:rsidRDefault="00AD3B76" w:rsidP="00004D5C">
      <w:pPr>
        <w:pStyle w:val="ConsPlusNormal"/>
        <w:spacing w:line="276" w:lineRule="auto"/>
        <w:ind w:firstLine="709"/>
        <w:jc w:val="both"/>
      </w:pPr>
      <w:r>
        <w:t>7</w:t>
      </w:r>
      <w:r w:rsidR="00AA745C"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AA745C" w:rsidRDefault="00AD3B76" w:rsidP="00004D5C">
      <w:pPr>
        <w:pStyle w:val="ConsPlusNormal"/>
        <w:spacing w:before="240" w:line="276" w:lineRule="auto"/>
        <w:ind w:firstLine="709"/>
        <w:jc w:val="both"/>
      </w:pPr>
      <w:r>
        <w:t>7</w:t>
      </w:r>
      <w:r w:rsidR="00AA745C">
        <w:t xml:space="preserve">.2. </w:t>
      </w:r>
      <w:proofErr w:type="gramStart"/>
      <w:r w:rsidR="00AA745C">
        <w:t>Договор</w:t>
      </w:r>
      <w:proofErr w:type="gramEnd"/>
      <w:r w:rsidR="00AA745C">
        <w:t xml:space="preserve">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</w:p>
    <w:p w:rsidR="00AA745C" w:rsidRDefault="00AD3B76" w:rsidP="00004D5C">
      <w:pPr>
        <w:pStyle w:val="ConsPlusNormal"/>
        <w:spacing w:before="240" w:line="276" w:lineRule="auto"/>
        <w:ind w:firstLine="709"/>
        <w:jc w:val="both"/>
      </w:pPr>
      <w:r>
        <w:t>7</w:t>
      </w:r>
      <w:r w:rsidR="00AA745C">
        <w:t xml:space="preserve">.3. Действие Договора прекращается в случае прекращения осуществления образовательной деятельности Организации № </w:t>
      </w:r>
      <w:r w:rsidR="00167BCB">
        <w:t>2</w:t>
      </w:r>
      <w:r w:rsidR="00AA745C">
        <w:t xml:space="preserve">, приостановления действия или аннулирования лицензии на осуществление образовательной деятельности </w:t>
      </w:r>
      <w:r w:rsidR="00167BCB">
        <w:t>О</w:t>
      </w:r>
      <w:r w:rsidR="00AA745C">
        <w:t>рганизации</w:t>
      </w:r>
      <w:r w:rsidR="00167BCB">
        <w:t xml:space="preserve"> № 2</w:t>
      </w:r>
      <w:r w:rsidR="00AA745C">
        <w:t>, прекращения деятельности Организации</w:t>
      </w:r>
      <w:r w:rsidR="00167BCB">
        <w:t xml:space="preserve"> № 1</w:t>
      </w:r>
      <w:r w:rsidR="00AA745C">
        <w:t>, приостановления действия или аннулирования лицензии на осуществление образовательной деятельности Организации</w:t>
      </w:r>
      <w:r w:rsidR="00167BCB">
        <w:t xml:space="preserve"> № 1</w:t>
      </w:r>
    </w:p>
    <w:p w:rsidR="00AA745C" w:rsidRDefault="00AD3B76" w:rsidP="00004D5C">
      <w:pPr>
        <w:pStyle w:val="ConsPlusNormal"/>
        <w:spacing w:before="240" w:line="276" w:lineRule="auto"/>
        <w:ind w:firstLine="709"/>
        <w:jc w:val="both"/>
      </w:pPr>
      <w:r>
        <w:t>7</w:t>
      </w:r>
      <w:r w:rsidR="00AA745C">
        <w:t>.4.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A745C" w:rsidRDefault="00AD3B76" w:rsidP="00004D5C">
      <w:pPr>
        <w:pStyle w:val="ConsPlusNormal"/>
        <w:spacing w:before="240" w:line="276" w:lineRule="auto"/>
        <w:ind w:firstLine="540"/>
        <w:jc w:val="both"/>
      </w:pPr>
      <w:r>
        <w:t>7</w:t>
      </w:r>
      <w:r w:rsidR="00AA745C">
        <w:t>.5.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A745C" w:rsidRDefault="00AD3B76" w:rsidP="00004D5C">
      <w:pPr>
        <w:pStyle w:val="ConsPlusNormal"/>
        <w:spacing w:before="240" w:line="276" w:lineRule="auto"/>
        <w:ind w:firstLine="540"/>
        <w:jc w:val="both"/>
      </w:pPr>
      <w:r>
        <w:t>7</w:t>
      </w:r>
      <w:r w:rsidR="00AA745C">
        <w:t>.6. К Договору прилагаются и являются его неотъемлемой частью:</w:t>
      </w:r>
    </w:p>
    <w:p w:rsidR="006900FC" w:rsidRPr="006900FC" w:rsidRDefault="00B673C5" w:rsidP="00004D5C">
      <w:pPr>
        <w:pStyle w:val="ConsPlusNormal"/>
        <w:spacing w:before="240" w:line="276" w:lineRule="auto"/>
        <w:ind w:firstLine="540"/>
        <w:jc w:val="both"/>
        <w:rPr>
          <w:rFonts w:eastAsiaTheme="minorHAnsi"/>
          <w:lang w:eastAsia="en-US"/>
        </w:rPr>
      </w:pPr>
      <w:r>
        <w:t>П</w:t>
      </w:r>
      <w:r w:rsidR="00AA745C">
        <w:t xml:space="preserve">риложение N </w:t>
      </w:r>
      <w:r>
        <w:t>1</w:t>
      </w:r>
      <w:r w:rsidR="00AA745C">
        <w:t xml:space="preserve"> - </w:t>
      </w:r>
      <w:r w:rsidRPr="006900FC">
        <w:rPr>
          <w:rFonts w:eastAsiaTheme="minorHAnsi"/>
          <w:lang w:eastAsia="en-US"/>
        </w:rPr>
        <w:t>Стоимость и порядок оплаты реализации образовательной программы</w:t>
      </w:r>
      <w:r>
        <w:rPr>
          <w:rFonts w:eastAsiaTheme="minorHAnsi"/>
          <w:lang w:eastAsia="en-US"/>
        </w:rPr>
        <w:t>.</w:t>
      </w:r>
    </w:p>
    <w:p w:rsidR="00BF2EA2" w:rsidRPr="00BF2EA2" w:rsidRDefault="00BF2EA2" w:rsidP="00004D5C">
      <w:pPr>
        <w:pStyle w:val="a6"/>
        <w:tabs>
          <w:tab w:val="left" w:pos="1276"/>
        </w:tabs>
        <w:spacing w:after="200" w:line="276" w:lineRule="auto"/>
        <w:jc w:val="both"/>
        <w:rPr>
          <w:rFonts w:eastAsiaTheme="minorHAnsi"/>
          <w:lang w:eastAsia="en-US"/>
        </w:rPr>
      </w:pPr>
    </w:p>
    <w:p w:rsidR="006900FC" w:rsidRPr="00AD3B76" w:rsidRDefault="006900FC" w:rsidP="00BF2EA2">
      <w:pPr>
        <w:pStyle w:val="a6"/>
        <w:numPr>
          <w:ilvl w:val="0"/>
          <w:numId w:val="24"/>
        </w:numPr>
        <w:tabs>
          <w:tab w:val="left" w:pos="1276"/>
        </w:tabs>
        <w:spacing w:after="200" w:line="276" w:lineRule="auto"/>
        <w:ind w:hanging="153"/>
        <w:jc w:val="both"/>
        <w:rPr>
          <w:rFonts w:eastAsiaTheme="minorHAnsi"/>
          <w:lang w:eastAsia="en-US"/>
        </w:rPr>
      </w:pPr>
      <w:r w:rsidRPr="00AD3B76">
        <w:rPr>
          <w:rFonts w:eastAsiaTheme="minorHAnsi"/>
          <w:b/>
          <w:lang w:eastAsia="en-US"/>
        </w:rPr>
        <w:t>Реквизиты и подписи Сторон</w:t>
      </w:r>
      <w:r w:rsidR="00DD6486" w:rsidRPr="00AD3B76">
        <w:rPr>
          <w:rFonts w:eastAsiaTheme="minorHAnsi"/>
          <w:b/>
          <w:lang w:eastAsia="en-US"/>
        </w:rPr>
        <w:t xml:space="preserve"> </w:t>
      </w:r>
    </w:p>
    <w:tbl>
      <w:tblPr>
        <w:tblStyle w:val="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  <w:gridCol w:w="4289"/>
      </w:tblGrid>
      <w:tr w:rsidR="006900FC" w:rsidRPr="006900FC" w:rsidTr="00704028">
        <w:tc>
          <w:tcPr>
            <w:tcW w:w="4535" w:type="dxa"/>
          </w:tcPr>
          <w:p w:rsidR="006900FC" w:rsidRPr="006900FC" w:rsidRDefault="006900FC" w:rsidP="006900FC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900FC">
              <w:rPr>
                <w:rFonts w:eastAsiaTheme="minorHAnsi"/>
                <w:lang w:eastAsia="en-US"/>
              </w:rPr>
              <w:t>Организация № 1:</w:t>
            </w:r>
          </w:p>
        </w:tc>
        <w:tc>
          <w:tcPr>
            <w:tcW w:w="4535" w:type="dxa"/>
          </w:tcPr>
          <w:p w:rsidR="006900FC" w:rsidRPr="006900FC" w:rsidRDefault="006900FC" w:rsidP="006900FC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900FC">
              <w:rPr>
                <w:rFonts w:eastAsiaTheme="minorHAnsi"/>
                <w:lang w:eastAsia="en-US"/>
              </w:rPr>
              <w:t>Организация № 2:</w:t>
            </w:r>
          </w:p>
        </w:tc>
      </w:tr>
      <w:tr w:rsidR="006900FC" w:rsidRPr="006900FC" w:rsidTr="00704028">
        <w:tc>
          <w:tcPr>
            <w:tcW w:w="4535" w:type="dxa"/>
          </w:tcPr>
          <w:p w:rsidR="006900FC" w:rsidRPr="006900FC" w:rsidRDefault="006900FC" w:rsidP="006900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</w:tcPr>
          <w:p w:rsidR="006900FC" w:rsidRPr="006900FC" w:rsidRDefault="006900FC" w:rsidP="006900FC">
            <w:pPr>
              <w:suppressAutoHyphens/>
              <w:spacing w:line="252" w:lineRule="atLeast"/>
              <w:textAlignment w:val="baseline"/>
              <w:rPr>
                <w:rFonts w:eastAsia="Lucida Sans Unicode"/>
              </w:rPr>
            </w:pPr>
          </w:p>
        </w:tc>
      </w:tr>
      <w:tr w:rsidR="006900FC" w:rsidRPr="006900FC" w:rsidTr="00704028">
        <w:tc>
          <w:tcPr>
            <w:tcW w:w="4535" w:type="dxa"/>
          </w:tcPr>
          <w:p w:rsidR="006900FC" w:rsidRPr="006900FC" w:rsidRDefault="006900FC" w:rsidP="006900FC">
            <w:pPr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</w:p>
          <w:p w:rsidR="006900FC" w:rsidRPr="006900FC" w:rsidRDefault="006900FC" w:rsidP="006900FC">
            <w:pPr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 w:rsidRPr="006900FC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Директор</w:t>
            </w:r>
            <w:r w:rsidRPr="006900FC">
              <w:rPr>
                <w:rFonts w:eastAsiaTheme="minorHAnsi"/>
                <w:color w:val="333333"/>
                <w:lang w:eastAsia="en-US"/>
              </w:rPr>
              <w:br/>
            </w:r>
            <w:r w:rsidRPr="006900FC">
              <w:rPr>
                <w:rFonts w:eastAsiaTheme="minorHAnsi"/>
                <w:color w:val="333333"/>
                <w:lang w:eastAsia="en-US"/>
              </w:rPr>
              <w:br/>
            </w:r>
            <w:r w:rsidRPr="006900FC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__________________ / _____________ /</w:t>
            </w:r>
            <w:r w:rsidRPr="006900FC">
              <w:rPr>
                <w:rFonts w:eastAsiaTheme="minorHAnsi"/>
                <w:color w:val="333333"/>
                <w:lang w:eastAsia="en-US"/>
              </w:rPr>
              <w:br/>
            </w:r>
            <w:r w:rsidRPr="006900FC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      М.П.</w:t>
            </w:r>
          </w:p>
          <w:p w:rsidR="006900FC" w:rsidRPr="006900FC" w:rsidRDefault="006900FC" w:rsidP="006900FC">
            <w:pPr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</w:p>
          <w:p w:rsidR="006900FC" w:rsidRPr="006900FC" w:rsidRDefault="006900FC" w:rsidP="006900FC">
            <w:pPr>
              <w:rPr>
                <w:rFonts w:eastAsiaTheme="minorHAnsi"/>
                <w:lang w:eastAsia="en-US"/>
              </w:rPr>
            </w:pPr>
            <w:r w:rsidRPr="006900FC">
              <w:rPr>
                <w:rFonts w:eastAsiaTheme="minorHAnsi"/>
                <w:lang w:eastAsia="en-US"/>
              </w:rPr>
              <w:t>«___»_____________ 20___ г.</w:t>
            </w:r>
          </w:p>
          <w:p w:rsidR="006900FC" w:rsidRPr="006900FC" w:rsidRDefault="006900FC" w:rsidP="006900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</w:tcPr>
          <w:p w:rsidR="006900FC" w:rsidRPr="006900FC" w:rsidRDefault="006900FC" w:rsidP="006900FC">
            <w:pPr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</w:p>
          <w:p w:rsidR="006900FC" w:rsidRPr="006900FC" w:rsidRDefault="006900FC" w:rsidP="006900FC">
            <w:pPr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 w:rsidRPr="006900FC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Директор</w:t>
            </w:r>
            <w:r w:rsidRPr="006900FC">
              <w:rPr>
                <w:rFonts w:eastAsiaTheme="minorHAnsi"/>
                <w:color w:val="333333"/>
                <w:lang w:eastAsia="en-US"/>
              </w:rPr>
              <w:br/>
            </w:r>
            <w:r w:rsidRPr="006900FC">
              <w:rPr>
                <w:rFonts w:eastAsiaTheme="minorHAnsi"/>
                <w:color w:val="333333"/>
                <w:lang w:eastAsia="en-US"/>
              </w:rPr>
              <w:br/>
            </w:r>
            <w:r w:rsidRPr="006900FC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_________________ / ______________/</w:t>
            </w:r>
            <w:r w:rsidRPr="006900FC">
              <w:rPr>
                <w:rFonts w:eastAsiaTheme="minorHAnsi"/>
                <w:color w:val="333333"/>
                <w:lang w:eastAsia="en-US"/>
              </w:rPr>
              <w:br/>
            </w:r>
            <w:r w:rsidRPr="006900FC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      М.П.</w:t>
            </w:r>
          </w:p>
          <w:p w:rsidR="006900FC" w:rsidRPr="006900FC" w:rsidRDefault="006900FC" w:rsidP="006900FC">
            <w:pPr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</w:p>
          <w:p w:rsidR="006900FC" w:rsidRPr="006900FC" w:rsidRDefault="006900FC" w:rsidP="006900FC">
            <w:pPr>
              <w:rPr>
                <w:rFonts w:eastAsiaTheme="minorHAnsi"/>
                <w:lang w:eastAsia="en-US"/>
              </w:rPr>
            </w:pPr>
            <w:r w:rsidRPr="006900FC">
              <w:rPr>
                <w:rFonts w:eastAsiaTheme="minorHAnsi"/>
                <w:lang w:eastAsia="en-US"/>
              </w:rPr>
              <w:t>«___»_____________ 20___ г.</w:t>
            </w:r>
          </w:p>
        </w:tc>
      </w:tr>
    </w:tbl>
    <w:p w:rsidR="006900FC" w:rsidRPr="006900FC" w:rsidRDefault="00004D5C" w:rsidP="006900FC">
      <w:pPr>
        <w:ind w:left="68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</w:t>
      </w:r>
      <w:r w:rsidR="006900FC" w:rsidRPr="006900FC">
        <w:rPr>
          <w:rFonts w:eastAsiaTheme="minorHAnsi"/>
          <w:lang w:eastAsia="en-US"/>
        </w:rPr>
        <w:t xml:space="preserve">иложение </w:t>
      </w:r>
      <w:r w:rsidR="00AD3B76">
        <w:rPr>
          <w:rFonts w:eastAsiaTheme="minorHAnsi"/>
          <w:lang w:eastAsia="en-US"/>
        </w:rPr>
        <w:t>1</w:t>
      </w:r>
    </w:p>
    <w:p w:rsidR="006900FC" w:rsidRPr="006900FC" w:rsidRDefault="00521415" w:rsidP="006900FC">
      <w:pPr>
        <w:ind w:left="68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договору № ______</w:t>
      </w:r>
    </w:p>
    <w:p w:rsidR="006900FC" w:rsidRPr="006900FC" w:rsidRDefault="006900FC" w:rsidP="006900FC">
      <w:pPr>
        <w:ind w:left="6804"/>
        <w:jc w:val="both"/>
        <w:rPr>
          <w:rFonts w:eastAsiaTheme="minorHAnsi"/>
          <w:lang w:eastAsia="en-US"/>
        </w:rPr>
      </w:pPr>
      <w:r w:rsidRPr="006900FC">
        <w:rPr>
          <w:rFonts w:eastAsiaTheme="minorHAnsi"/>
          <w:lang w:eastAsia="en-US"/>
        </w:rPr>
        <w:t>от ________________</w:t>
      </w:r>
    </w:p>
    <w:p w:rsidR="006900FC" w:rsidRPr="006900FC" w:rsidRDefault="006900FC" w:rsidP="006900FC">
      <w:pPr>
        <w:ind w:left="709"/>
        <w:jc w:val="both"/>
        <w:rPr>
          <w:rFonts w:eastAsiaTheme="minorHAnsi"/>
          <w:lang w:eastAsia="en-US"/>
        </w:rPr>
      </w:pPr>
    </w:p>
    <w:p w:rsidR="006900FC" w:rsidRPr="006900FC" w:rsidRDefault="006900FC" w:rsidP="006900FC">
      <w:pPr>
        <w:jc w:val="center"/>
        <w:rPr>
          <w:rFonts w:eastAsiaTheme="minorHAnsi"/>
          <w:lang w:eastAsia="en-US"/>
        </w:rPr>
      </w:pPr>
      <w:r w:rsidRPr="006900FC">
        <w:rPr>
          <w:rFonts w:eastAsiaTheme="minorHAnsi"/>
          <w:lang w:eastAsia="en-US"/>
        </w:rPr>
        <w:t>Стоимость и порядок оплаты реализации образовательной программы</w:t>
      </w:r>
    </w:p>
    <w:p w:rsidR="006900FC" w:rsidRPr="006900FC" w:rsidRDefault="006900FC" w:rsidP="006900FC">
      <w:pPr>
        <w:ind w:left="709"/>
        <w:jc w:val="both"/>
        <w:rPr>
          <w:rFonts w:eastAsiaTheme="minorHAnsi"/>
          <w:lang w:eastAsia="en-US"/>
        </w:rPr>
      </w:pPr>
    </w:p>
    <w:p w:rsidR="006900FC" w:rsidRPr="006900FC" w:rsidRDefault="006900FC" w:rsidP="006900FC">
      <w:pPr>
        <w:ind w:firstLine="567"/>
        <w:jc w:val="both"/>
        <w:rPr>
          <w:rFonts w:eastAsiaTheme="minorHAnsi"/>
          <w:lang w:eastAsia="en-US"/>
        </w:rPr>
      </w:pPr>
    </w:p>
    <w:p w:rsidR="006900FC" w:rsidRPr="006900FC" w:rsidRDefault="006900FC" w:rsidP="006900FC">
      <w:pPr>
        <w:widowControl w:val="0"/>
        <w:ind w:firstLine="284"/>
        <w:jc w:val="both"/>
        <w:rPr>
          <w:rFonts w:eastAsiaTheme="minorHAnsi"/>
          <w:lang w:eastAsia="en-US"/>
        </w:rPr>
      </w:pPr>
      <w:r w:rsidRPr="006900FC">
        <w:rPr>
          <w:rFonts w:eastAsiaTheme="minorHAnsi"/>
          <w:lang w:eastAsia="en-US"/>
        </w:rPr>
        <w:t>1. Полная стоимость услуг по реализации образовательной программы составляет</w:t>
      </w:r>
      <w:r w:rsidR="002C1173">
        <w:rPr>
          <w:rFonts w:eastAsiaTheme="minorHAnsi"/>
          <w:lang w:eastAsia="en-US"/>
        </w:rPr>
        <w:t xml:space="preserve"> 108000 </w:t>
      </w:r>
      <w:r w:rsidR="00DD6486">
        <w:rPr>
          <w:rFonts w:eastAsiaTheme="minorHAnsi"/>
          <w:lang w:eastAsia="en-US"/>
        </w:rPr>
        <w:t>(</w:t>
      </w:r>
      <w:r w:rsidR="002C1173">
        <w:rPr>
          <w:rFonts w:eastAsiaTheme="minorHAnsi"/>
          <w:lang w:eastAsia="en-US"/>
        </w:rPr>
        <w:t>Сто восемь тысяч</w:t>
      </w:r>
      <w:r w:rsidRPr="006900FC">
        <w:rPr>
          <w:rFonts w:eastAsiaTheme="minorHAnsi"/>
          <w:lang w:eastAsia="en-US"/>
        </w:rPr>
        <w:t xml:space="preserve">) рублей. НДС не облагается на основании пп.14 п.2 статьи 149 Налогового кодекса Российской Федерации и определяется исходя из </w:t>
      </w:r>
      <w:r w:rsidR="002C1173">
        <w:rPr>
          <w:rFonts w:eastAsiaTheme="minorHAnsi"/>
          <w:lang w:eastAsia="en-US"/>
        </w:rPr>
        <w:t>6000</w:t>
      </w:r>
      <w:r w:rsidRPr="006900FC">
        <w:rPr>
          <w:rFonts w:eastAsiaTheme="minorHAnsi"/>
          <w:lang w:eastAsia="en-US"/>
        </w:rPr>
        <w:t xml:space="preserve"> руб. в месяц в период с сентября 20</w:t>
      </w:r>
      <w:r w:rsidR="002C1173">
        <w:rPr>
          <w:rFonts w:eastAsiaTheme="minorHAnsi"/>
          <w:lang w:eastAsia="en-US"/>
        </w:rPr>
        <w:t>19</w:t>
      </w:r>
      <w:r w:rsidRPr="006900FC">
        <w:rPr>
          <w:rFonts w:eastAsiaTheme="minorHAnsi"/>
          <w:lang w:eastAsia="en-US"/>
        </w:rPr>
        <w:t>г. по май 20</w:t>
      </w:r>
      <w:r w:rsidR="002C1173">
        <w:rPr>
          <w:rFonts w:eastAsiaTheme="minorHAnsi"/>
          <w:lang w:eastAsia="en-US"/>
        </w:rPr>
        <w:t>20</w:t>
      </w:r>
      <w:r w:rsidRPr="006900FC">
        <w:rPr>
          <w:rFonts w:eastAsiaTheme="minorHAnsi"/>
          <w:lang w:eastAsia="en-US"/>
        </w:rPr>
        <w:t>г. и с сентября 20</w:t>
      </w:r>
      <w:r w:rsidR="002C1173">
        <w:rPr>
          <w:rFonts w:eastAsiaTheme="minorHAnsi"/>
          <w:lang w:eastAsia="en-US"/>
        </w:rPr>
        <w:t>20</w:t>
      </w:r>
      <w:r w:rsidRPr="006900FC">
        <w:rPr>
          <w:rFonts w:eastAsiaTheme="minorHAnsi"/>
          <w:lang w:eastAsia="en-US"/>
        </w:rPr>
        <w:t>г. по май 20</w:t>
      </w:r>
      <w:r w:rsidR="002C1173">
        <w:rPr>
          <w:rFonts w:eastAsiaTheme="minorHAnsi"/>
          <w:lang w:eastAsia="en-US"/>
        </w:rPr>
        <w:t>21</w:t>
      </w:r>
      <w:r w:rsidRPr="006900FC">
        <w:rPr>
          <w:rFonts w:eastAsiaTheme="minorHAnsi"/>
          <w:lang w:eastAsia="en-US"/>
        </w:rPr>
        <w:t>г.</w:t>
      </w:r>
    </w:p>
    <w:p w:rsidR="006900FC" w:rsidRPr="006900FC" w:rsidRDefault="006900FC" w:rsidP="006900FC">
      <w:pPr>
        <w:widowControl w:val="0"/>
        <w:ind w:firstLine="284"/>
        <w:jc w:val="both"/>
        <w:rPr>
          <w:rFonts w:eastAsiaTheme="minorHAnsi"/>
          <w:lang w:eastAsia="en-US"/>
        </w:rPr>
      </w:pPr>
      <w:r w:rsidRPr="006900FC">
        <w:rPr>
          <w:rFonts w:eastAsiaTheme="minorHAnsi"/>
          <w:lang w:eastAsia="en-US"/>
        </w:rPr>
        <w:t>2. Увеличение стоимости платных образовательных услуг после заключения настоящего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год.</w:t>
      </w:r>
    </w:p>
    <w:p w:rsidR="006900FC" w:rsidRPr="006900FC" w:rsidRDefault="006900FC" w:rsidP="006900FC">
      <w:pPr>
        <w:widowControl w:val="0"/>
        <w:ind w:firstLine="284"/>
        <w:jc w:val="both"/>
        <w:rPr>
          <w:rFonts w:eastAsiaTheme="minorHAnsi"/>
          <w:lang w:eastAsia="en-US"/>
        </w:rPr>
      </w:pPr>
      <w:r w:rsidRPr="006900FC">
        <w:rPr>
          <w:rFonts w:eastAsiaTheme="minorHAnsi"/>
          <w:lang w:eastAsia="en-US"/>
        </w:rPr>
        <w:t>В случае изменения стоимости услуг Организация №1 в письменной форме уведомляет Организацию №2 об изменении стоимости услуг не менее чем за 1 (один) месяц до даты изменения стоимости услуг.</w:t>
      </w:r>
    </w:p>
    <w:p w:rsidR="00B85E13" w:rsidRPr="006900FC" w:rsidRDefault="00B85E13" w:rsidP="00B85E13">
      <w:pPr>
        <w:widowControl w:val="0"/>
        <w:ind w:firstLine="284"/>
        <w:jc w:val="both"/>
        <w:rPr>
          <w:snapToGrid w:val="0"/>
        </w:rPr>
      </w:pPr>
      <w:r>
        <w:rPr>
          <w:snapToGrid w:val="0"/>
        </w:rPr>
        <w:t>3</w:t>
      </w:r>
      <w:r w:rsidRPr="006900FC">
        <w:rPr>
          <w:snapToGrid w:val="0"/>
        </w:rPr>
        <w:t>. Организация №1 в течение 5 (пяти) рабочих дней после окончания каждого месяца реализации образовательной программы направляет Организации №2 акт сдачи-приемки оказанных услуг</w:t>
      </w:r>
      <w:r>
        <w:rPr>
          <w:snapToGrid w:val="0"/>
        </w:rPr>
        <w:t xml:space="preserve"> (далее Акт) и счет на оплату услуг</w:t>
      </w:r>
      <w:r w:rsidRPr="006900FC">
        <w:rPr>
          <w:snapToGrid w:val="0"/>
        </w:rPr>
        <w:t>.</w:t>
      </w:r>
    </w:p>
    <w:p w:rsidR="00B85E13" w:rsidRPr="006900FC" w:rsidRDefault="00B85E13" w:rsidP="00B85E13">
      <w:pPr>
        <w:widowControl w:val="0"/>
        <w:ind w:firstLine="284"/>
        <w:jc w:val="both"/>
        <w:rPr>
          <w:snapToGrid w:val="0"/>
        </w:rPr>
      </w:pPr>
      <w:r>
        <w:rPr>
          <w:snapToGrid w:val="0"/>
        </w:rPr>
        <w:t>4</w:t>
      </w:r>
      <w:r w:rsidRPr="006900FC">
        <w:rPr>
          <w:snapToGrid w:val="0"/>
        </w:rPr>
        <w:t>. Образовательные услуги считаются принятыми Организацией №2, если в течение 5 (пяти) рабочих дней Организация №2 не возвратит подписанный Акт или не представит мотивированный отказ от его подписания.</w:t>
      </w:r>
    </w:p>
    <w:p w:rsidR="006900FC" w:rsidRPr="006900FC" w:rsidRDefault="00B85E13" w:rsidP="006900FC">
      <w:pPr>
        <w:widowControl w:val="0"/>
        <w:ind w:firstLine="284"/>
        <w:jc w:val="both"/>
        <w:rPr>
          <w:snapToGrid w:val="0"/>
        </w:rPr>
      </w:pPr>
      <w:r>
        <w:rPr>
          <w:snapToGrid w:val="0"/>
        </w:rPr>
        <w:t>5</w:t>
      </w:r>
      <w:r w:rsidR="006900FC" w:rsidRPr="006900FC">
        <w:rPr>
          <w:snapToGrid w:val="0"/>
        </w:rPr>
        <w:t xml:space="preserve">. Организация №2 производит оплату образовательных услуг ежемесячно в сумме </w:t>
      </w:r>
      <w:r w:rsidR="00EA714C">
        <w:rPr>
          <w:snapToGrid w:val="0"/>
        </w:rPr>
        <w:t>6000</w:t>
      </w:r>
      <w:r w:rsidR="006900FC" w:rsidRPr="006900FC">
        <w:rPr>
          <w:snapToGrid w:val="0"/>
        </w:rPr>
        <w:t xml:space="preserve"> руб. </w:t>
      </w:r>
      <w:r>
        <w:rPr>
          <w:snapToGrid w:val="0"/>
        </w:rPr>
        <w:t xml:space="preserve">в течение 30 календарных дней </w:t>
      </w:r>
      <w:proofErr w:type="gramStart"/>
      <w:r>
        <w:rPr>
          <w:snapToGrid w:val="0"/>
        </w:rPr>
        <w:t>с даты подписания</w:t>
      </w:r>
      <w:proofErr w:type="gramEnd"/>
      <w:r>
        <w:rPr>
          <w:snapToGrid w:val="0"/>
        </w:rPr>
        <w:t xml:space="preserve"> Акта</w:t>
      </w:r>
      <w:r w:rsidR="006900FC" w:rsidRPr="006900FC">
        <w:rPr>
          <w:snapToGrid w:val="0"/>
        </w:rPr>
        <w:t>.</w:t>
      </w:r>
    </w:p>
    <w:p w:rsidR="006900FC" w:rsidRPr="006900FC" w:rsidRDefault="00B85E13" w:rsidP="006900FC">
      <w:pPr>
        <w:widowControl w:val="0"/>
        <w:ind w:firstLine="284"/>
        <w:jc w:val="both"/>
        <w:rPr>
          <w:snapToGrid w:val="0"/>
        </w:rPr>
      </w:pPr>
      <w:r>
        <w:rPr>
          <w:snapToGrid w:val="0"/>
        </w:rPr>
        <w:t>6</w:t>
      </w:r>
      <w:r w:rsidR="006900FC" w:rsidRPr="006900FC">
        <w:rPr>
          <w:snapToGrid w:val="0"/>
        </w:rPr>
        <w:t>. Оплата производиться в безналичном порядке путем перечисления денежных средств на счет Организации №1, указанный в п.9 договора, на основании выставленных счетов.</w:t>
      </w:r>
    </w:p>
    <w:p w:rsidR="006900FC" w:rsidRPr="006900FC" w:rsidRDefault="006900FC" w:rsidP="006900FC">
      <w:pPr>
        <w:widowControl w:val="0"/>
        <w:ind w:firstLine="284"/>
        <w:jc w:val="both"/>
        <w:rPr>
          <w:snapToGrid w:val="0"/>
        </w:rPr>
      </w:pPr>
    </w:p>
    <w:p w:rsidR="006900FC" w:rsidRPr="006900FC" w:rsidRDefault="006900FC" w:rsidP="006900FC">
      <w:pPr>
        <w:widowControl w:val="0"/>
        <w:ind w:firstLine="284"/>
        <w:jc w:val="both"/>
        <w:rPr>
          <w:snapToGrid w:val="0"/>
        </w:rPr>
      </w:pPr>
    </w:p>
    <w:p w:rsidR="006900FC" w:rsidRPr="006900FC" w:rsidRDefault="006900FC" w:rsidP="006900FC">
      <w:pPr>
        <w:widowControl w:val="0"/>
        <w:ind w:firstLine="284"/>
        <w:jc w:val="both"/>
        <w:rPr>
          <w:snapToGrid w:val="0"/>
        </w:rPr>
      </w:pPr>
    </w:p>
    <w:p w:rsidR="006900FC" w:rsidRPr="006900FC" w:rsidRDefault="006900FC" w:rsidP="006900FC">
      <w:pPr>
        <w:widowControl w:val="0"/>
        <w:ind w:firstLine="284"/>
        <w:jc w:val="both"/>
        <w:rPr>
          <w:snapToGrid w:val="0"/>
        </w:rPr>
      </w:pPr>
    </w:p>
    <w:tbl>
      <w:tblPr>
        <w:tblStyle w:val="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  <w:gridCol w:w="4289"/>
      </w:tblGrid>
      <w:tr w:rsidR="006900FC" w:rsidRPr="006900FC" w:rsidTr="00704028">
        <w:tc>
          <w:tcPr>
            <w:tcW w:w="4535" w:type="dxa"/>
          </w:tcPr>
          <w:p w:rsidR="006900FC" w:rsidRPr="006900FC" w:rsidRDefault="006900FC" w:rsidP="006900FC">
            <w:pPr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</w:p>
          <w:p w:rsidR="006900FC" w:rsidRPr="006900FC" w:rsidRDefault="006900FC" w:rsidP="006900FC">
            <w:pPr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 w:rsidRPr="006900FC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Директор</w:t>
            </w:r>
          </w:p>
          <w:p w:rsidR="006900FC" w:rsidRPr="006900FC" w:rsidRDefault="006900FC" w:rsidP="006900FC">
            <w:pPr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 w:rsidRPr="006900FC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Организации №1</w:t>
            </w:r>
            <w:r w:rsidRPr="006900FC">
              <w:rPr>
                <w:rFonts w:eastAsiaTheme="minorHAnsi"/>
                <w:color w:val="333333"/>
                <w:lang w:eastAsia="en-US"/>
              </w:rPr>
              <w:br/>
            </w:r>
            <w:r w:rsidRPr="006900FC">
              <w:rPr>
                <w:rFonts w:eastAsiaTheme="minorHAnsi"/>
                <w:color w:val="333333"/>
                <w:lang w:eastAsia="en-US"/>
              </w:rPr>
              <w:br/>
            </w:r>
            <w:r w:rsidRPr="006900FC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__________________ / ______________ /</w:t>
            </w:r>
            <w:r w:rsidRPr="006900FC">
              <w:rPr>
                <w:rFonts w:eastAsiaTheme="minorHAnsi"/>
                <w:color w:val="333333"/>
                <w:lang w:eastAsia="en-US"/>
              </w:rPr>
              <w:br/>
            </w:r>
            <w:r w:rsidRPr="006900FC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      М.П.</w:t>
            </w:r>
          </w:p>
          <w:p w:rsidR="006900FC" w:rsidRPr="006900FC" w:rsidRDefault="006900FC" w:rsidP="006900FC">
            <w:pPr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</w:p>
          <w:p w:rsidR="006900FC" w:rsidRPr="006900FC" w:rsidRDefault="006900FC" w:rsidP="006900FC">
            <w:pPr>
              <w:rPr>
                <w:rFonts w:eastAsiaTheme="minorHAnsi"/>
                <w:lang w:eastAsia="en-US"/>
              </w:rPr>
            </w:pPr>
            <w:r w:rsidRPr="006900FC">
              <w:rPr>
                <w:rFonts w:eastAsiaTheme="minorHAnsi"/>
                <w:lang w:eastAsia="en-US"/>
              </w:rPr>
              <w:t>«___»_____________ 20______ г.</w:t>
            </w:r>
          </w:p>
          <w:p w:rsidR="006900FC" w:rsidRPr="006900FC" w:rsidRDefault="006900FC" w:rsidP="006900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</w:tcPr>
          <w:p w:rsidR="006900FC" w:rsidRPr="006900FC" w:rsidRDefault="006900FC" w:rsidP="006900FC">
            <w:pPr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</w:p>
          <w:p w:rsidR="006900FC" w:rsidRPr="006900FC" w:rsidRDefault="006900FC" w:rsidP="006900FC">
            <w:pPr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 w:rsidRPr="006900FC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Директор</w:t>
            </w:r>
          </w:p>
          <w:p w:rsidR="006900FC" w:rsidRPr="006900FC" w:rsidRDefault="006900FC" w:rsidP="006900FC">
            <w:pPr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 w:rsidRPr="006900FC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Организации №2</w:t>
            </w:r>
            <w:r w:rsidRPr="006900FC">
              <w:rPr>
                <w:rFonts w:eastAsiaTheme="minorHAnsi"/>
                <w:color w:val="333333"/>
                <w:lang w:eastAsia="en-US"/>
              </w:rPr>
              <w:br/>
            </w:r>
            <w:r w:rsidRPr="006900FC">
              <w:rPr>
                <w:rFonts w:eastAsiaTheme="minorHAnsi"/>
                <w:color w:val="333333"/>
                <w:lang w:eastAsia="en-US"/>
              </w:rPr>
              <w:br/>
            </w:r>
            <w:r w:rsidRPr="006900FC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_________________ / ________________/</w:t>
            </w:r>
            <w:r w:rsidRPr="006900FC">
              <w:rPr>
                <w:rFonts w:eastAsiaTheme="minorHAnsi"/>
                <w:color w:val="333333"/>
                <w:lang w:eastAsia="en-US"/>
              </w:rPr>
              <w:br/>
            </w:r>
            <w:r w:rsidRPr="006900FC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      М.П.</w:t>
            </w:r>
          </w:p>
          <w:p w:rsidR="006900FC" w:rsidRPr="006900FC" w:rsidRDefault="006900FC" w:rsidP="006900FC">
            <w:pPr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</w:p>
          <w:p w:rsidR="006900FC" w:rsidRPr="006900FC" w:rsidRDefault="006900FC" w:rsidP="006900FC">
            <w:pPr>
              <w:rPr>
                <w:rFonts w:eastAsiaTheme="minorHAnsi"/>
                <w:lang w:eastAsia="en-US"/>
              </w:rPr>
            </w:pPr>
            <w:r w:rsidRPr="006900FC">
              <w:rPr>
                <w:rFonts w:eastAsiaTheme="minorHAnsi"/>
                <w:lang w:eastAsia="en-US"/>
              </w:rPr>
              <w:t>«___»_____________ 20_____ г.</w:t>
            </w:r>
          </w:p>
        </w:tc>
      </w:tr>
    </w:tbl>
    <w:p w:rsidR="006900FC" w:rsidRPr="006900FC" w:rsidRDefault="006900FC" w:rsidP="006900FC">
      <w:pPr>
        <w:spacing w:after="200" w:line="276" w:lineRule="auto"/>
        <w:rPr>
          <w:rFonts w:eastAsiaTheme="minorHAnsi"/>
          <w:lang w:eastAsia="en-US"/>
        </w:rPr>
      </w:pPr>
      <w:r w:rsidRPr="006900FC">
        <w:rPr>
          <w:rFonts w:eastAsiaTheme="minorHAnsi"/>
          <w:lang w:eastAsia="en-US"/>
        </w:rPr>
        <w:br w:type="page"/>
      </w:r>
    </w:p>
    <w:p w:rsidR="00B14EC6" w:rsidRDefault="00B14EC6" w:rsidP="00B14EC6">
      <w:pPr>
        <w:jc w:val="center"/>
        <w:outlineLvl w:val="0"/>
        <w:rPr>
          <w:b/>
          <w:snapToGrid w:val="0"/>
          <w:szCs w:val="20"/>
          <w:lang w:eastAsia="zh-CN"/>
        </w:rPr>
      </w:pPr>
      <w:r>
        <w:rPr>
          <w:b/>
          <w:snapToGrid w:val="0"/>
          <w:szCs w:val="20"/>
          <w:lang w:eastAsia="zh-CN"/>
        </w:rPr>
        <w:lastRenderedPageBreak/>
        <w:tab/>
      </w:r>
      <w:r>
        <w:rPr>
          <w:b/>
          <w:snapToGrid w:val="0"/>
          <w:szCs w:val="20"/>
          <w:lang w:eastAsia="zh-CN"/>
        </w:rPr>
        <w:tab/>
      </w:r>
      <w:r>
        <w:rPr>
          <w:b/>
          <w:snapToGrid w:val="0"/>
          <w:szCs w:val="20"/>
          <w:lang w:eastAsia="zh-CN"/>
        </w:rPr>
        <w:tab/>
      </w:r>
      <w:r>
        <w:rPr>
          <w:b/>
          <w:snapToGrid w:val="0"/>
          <w:szCs w:val="20"/>
          <w:lang w:eastAsia="zh-CN"/>
        </w:rPr>
        <w:tab/>
      </w:r>
      <w:r>
        <w:rPr>
          <w:b/>
          <w:snapToGrid w:val="0"/>
          <w:szCs w:val="20"/>
          <w:lang w:eastAsia="zh-CN"/>
        </w:rPr>
        <w:tab/>
      </w:r>
      <w:r>
        <w:rPr>
          <w:b/>
          <w:snapToGrid w:val="0"/>
          <w:szCs w:val="20"/>
          <w:lang w:eastAsia="zh-CN"/>
        </w:rPr>
        <w:tab/>
      </w:r>
      <w:r>
        <w:rPr>
          <w:b/>
          <w:snapToGrid w:val="0"/>
          <w:szCs w:val="20"/>
          <w:lang w:eastAsia="zh-CN"/>
        </w:rPr>
        <w:tab/>
        <w:t>Приложение 3</w:t>
      </w:r>
    </w:p>
    <w:p w:rsidR="00B14EC6" w:rsidRDefault="00B14EC6" w:rsidP="00B14EC6">
      <w:pPr>
        <w:jc w:val="center"/>
        <w:outlineLvl w:val="0"/>
        <w:rPr>
          <w:b/>
          <w:snapToGrid w:val="0"/>
          <w:szCs w:val="20"/>
          <w:lang w:eastAsia="zh-CN"/>
        </w:rPr>
      </w:pPr>
    </w:p>
    <w:p w:rsidR="00B14EC6" w:rsidRPr="00B14EC6" w:rsidRDefault="00B14EC6" w:rsidP="00B14EC6">
      <w:pPr>
        <w:jc w:val="center"/>
        <w:outlineLvl w:val="0"/>
        <w:rPr>
          <w:b/>
          <w:snapToGrid w:val="0"/>
          <w:szCs w:val="20"/>
          <w:lang w:eastAsia="zh-CN"/>
        </w:rPr>
      </w:pPr>
      <w:r w:rsidRPr="00B14EC6">
        <w:rPr>
          <w:b/>
          <w:snapToGrid w:val="0"/>
          <w:szCs w:val="20"/>
          <w:lang w:eastAsia="zh-CN"/>
        </w:rPr>
        <w:t>муниципальное общеобразовательное учреждение</w:t>
      </w:r>
    </w:p>
    <w:p w:rsidR="00B14EC6" w:rsidRPr="00B14EC6" w:rsidRDefault="00B14EC6" w:rsidP="00B14EC6">
      <w:pPr>
        <w:jc w:val="center"/>
        <w:outlineLvl w:val="0"/>
        <w:rPr>
          <w:b/>
          <w:snapToGrid w:val="0"/>
          <w:szCs w:val="20"/>
          <w:lang w:eastAsia="zh-CN"/>
        </w:rPr>
      </w:pPr>
      <w:r w:rsidRPr="00B14EC6">
        <w:rPr>
          <w:b/>
          <w:snapToGrid w:val="0"/>
          <w:szCs w:val="20"/>
          <w:lang w:eastAsia="zh-CN"/>
        </w:rPr>
        <w:t>«Средняя школа с углубленным изучением отдельных предметов</w:t>
      </w:r>
    </w:p>
    <w:p w:rsidR="00B14EC6" w:rsidRPr="00B14EC6" w:rsidRDefault="00B14EC6" w:rsidP="00B14EC6">
      <w:pPr>
        <w:jc w:val="center"/>
        <w:outlineLvl w:val="0"/>
        <w:rPr>
          <w:b/>
          <w:snapToGrid w:val="0"/>
          <w:szCs w:val="20"/>
          <w:lang w:eastAsia="zh-CN"/>
        </w:rPr>
      </w:pPr>
      <w:r w:rsidRPr="00B14EC6">
        <w:rPr>
          <w:b/>
          <w:snapToGrid w:val="0"/>
          <w:szCs w:val="20"/>
          <w:lang w:eastAsia="zh-CN"/>
        </w:rPr>
        <w:t>«Провинциальный колледж»</w:t>
      </w:r>
    </w:p>
    <w:p w:rsidR="00B14EC6" w:rsidRPr="00B14EC6" w:rsidRDefault="00B14EC6" w:rsidP="00B14EC6">
      <w:pPr>
        <w:jc w:val="center"/>
        <w:rPr>
          <w:rFonts w:eastAsia="SimSun"/>
          <w:b/>
          <w:sz w:val="20"/>
          <w:szCs w:val="20"/>
          <w:lang w:eastAsia="zh-CN"/>
        </w:rPr>
      </w:pPr>
      <w:r w:rsidRPr="00B14EC6">
        <w:rPr>
          <w:rFonts w:eastAsia="SimSun"/>
          <w:b/>
          <w:szCs w:val="20"/>
          <w:lang w:eastAsia="zh-CN"/>
        </w:rPr>
        <w:t>(Средняя школа «Провинциальный колледж»)</w:t>
      </w:r>
    </w:p>
    <w:p w:rsidR="00B14EC6" w:rsidRPr="00B14EC6" w:rsidRDefault="00B14EC6" w:rsidP="00B14EC6">
      <w:pPr>
        <w:jc w:val="center"/>
        <w:rPr>
          <w:rFonts w:eastAsia="SimSun"/>
          <w:b/>
          <w:sz w:val="20"/>
          <w:szCs w:val="20"/>
          <w:lang w:eastAsia="zh-CN"/>
        </w:rPr>
      </w:pPr>
    </w:p>
    <w:p w:rsidR="00B14EC6" w:rsidRPr="00B14EC6" w:rsidRDefault="00B14EC6" w:rsidP="00B14EC6">
      <w:pPr>
        <w:jc w:val="center"/>
        <w:rPr>
          <w:b/>
          <w:szCs w:val="20"/>
        </w:rPr>
      </w:pPr>
    </w:p>
    <w:p w:rsidR="00B14EC6" w:rsidRPr="00B14EC6" w:rsidRDefault="00B14EC6" w:rsidP="00B14EC6">
      <w:pPr>
        <w:jc w:val="center"/>
        <w:rPr>
          <w:b/>
          <w:szCs w:val="20"/>
        </w:rPr>
      </w:pPr>
      <w:r w:rsidRPr="00B14EC6">
        <w:rPr>
          <w:b/>
          <w:szCs w:val="20"/>
        </w:rPr>
        <w:t xml:space="preserve">ПРИКАЗ  </w:t>
      </w:r>
    </w:p>
    <w:p w:rsidR="00B14EC6" w:rsidRPr="00B14EC6" w:rsidRDefault="00B14EC6" w:rsidP="00B14EC6">
      <w:pPr>
        <w:jc w:val="center"/>
        <w:rPr>
          <w:b/>
          <w:szCs w:val="20"/>
        </w:rPr>
      </w:pPr>
    </w:p>
    <w:p w:rsidR="00B14EC6" w:rsidRPr="00B14EC6" w:rsidRDefault="00B14EC6" w:rsidP="00B14EC6">
      <w:pPr>
        <w:rPr>
          <w:b/>
          <w:color w:val="FF0000"/>
          <w:szCs w:val="20"/>
        </w:rPr>
      </w:pPr>
      <w:r w:rsidRPr="00B14EC6">
        <w:rPr>
          <w:b/>
          <w:szCs w:val="20"/>
        </w:rPr>
        <w:t>02.09.2019  г.</w:t>
      </w:r>
      <w:r w:rsidRPr="00B14EC6">
        <w:rPr>
          <w:b/>
          <w:szCs w:val="20"/>
        </w:rPr>
        <w:tab/>
      </w:r>
      <w:r>
        <w:rPr>
          <w:b/>
          <w:color w:val="FF0000"/>
          <w:szCs w:val="20"/>
        </w:rPr>
        <w:tab/>
      </w:r>
      <w:r>
        <w:rPr>
          <w:b/>
          <w:color w:val="FF0000"/>
          <w:szCs w:val="20"/>
        </w:rPr>
        <w:tab/>
      </w:r>
      <w:r>
        <w:rPr>
          <w:b/>
          <w:color w:val="FF0000"/>
          <w:szCs w:val="20"/>
        </w:rPr>
        <w:tab/>
      </w:r>
      <w:r>
        <w:rPr>
          <w:b/>
          <w:color w:val="FF0000"/>
          <w:szCs w:val="20"/>
        </w:rPr>
        <w:tab/>
      </w:r>
      <w:r>
        <w:rPr>
          <w:b/>
          <w:color w:val="FF0000"/>
          <w:szCs w:val="20"/>
        </w:rPr>
        <w:tab/>
      </w:r>
      <w:r>
        <w:rPr>
          <w:b/>
          <w:color w:val="FF0000"/>
          <w:szCs w:val="20"/>
        </w:rPr>
        <w:tab/>
      </w:r>
      <w:r>
        <w:rPr>
          <w:b/>
          <w:color w:val="FF0000"/>
          <w:szCs w:val="20"/>
        </w:rPr>
        <w:tab/>
      </w:r>
      <w:r>
        <w:rPr>
          <w:b/>
          <w:color w:val="FF0000"/>
          <w:szCs w:val="20"/>
        </w:rPr>
        <w:tab/>
      </w:r>
      <w:r w:rsidRPr="00B14EC6">
        <w:rPr>
          <w:b/>
          <w:color w:val="FF0000"/>
          <w:szCs w:val="20"/>
        </w:rPr>
        <w:t xml:space="preserve">   </w:t>
      </w:r>
      <w:r w:rsidRPr="00B14EC6">
        <w:rPr>
          <w:b/>
          <w:szCs w:val="20"/>
        </w:rPr>
        <w:t>№ 01-01/84-18</w:t>
      </w:r>
    </w:p>
    <w:p w:rsidR="00B14EC6" w:rsidRPr="00B14EC6" w:rsidRDefault="00B14EC6" w:rsidP="00B14EC6">
      <w:pPr>
        <w:jc w:val="center"/>
        <w:rPr>
          <w:b/>
          <w:szCs w:val="20"/>
        </w:rPr>
      </w:pPr>
      <w:r w:rsidRPr="00B14EC6">
        <w:rPr>
          <w:b/>
          <w:szCs w:val="20"/>
        </w:rPr>
        <w:t>город Ярославль</w:t>
      </w:r>
    </w:p>
    <w:p w:rsidR="00B14EC6" w:rsidRPr="00B14EC6" w:rsidRDefault="00B14EC6" w:rsidP="00B14EC6">
      <w:pPr>
        <w:jc w:val="center"/>
        <w:rPr>
          <w:b/>
          <w:szCs w:val="20"/>
        </w:rPr>
      </w:pPr>
    </w:p>
    <w:p w:rsidR="00B14EC6" w:rsidRPr="00B14EC6" w:rsidRDefault="00B14EC6" w:rsidP="00B14EC6">
      <w:pPr>
        <w:ind w:left="567"/>
        <w:rPr>
          <w:snapToGrid w:val="0"/>
          <w:szCs w:val="20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14EC6" w:rsidRPr="00B14EC6" w:rsidTr="00D23BD6">
        <w:tc>
          <w:tcPr>
            <w:tcW w:w="3969" w:type="dxa"/>
          </w:tcPr>
          <w:p w:rsidR="00B14EC6" w:rsidRPr="00B14EC6" w:rsidRDefault="00B14EC6" w:rsidP="00B14EC6">
            <w:pPr>
              <w:keepNext/>
              <w:outlineLvl w:val="3"/>
              <w:rPr>
                <w:snapToGrid w:val="0"/>
                <w:szCs w:val="20"/>
              </w:rPr>
            </w:pPr>
            <w:r w:rsidRPr="00B14EC6">
              <w:rPr>
                <w:snapToGrid w:val="0"/>
                <w:szCs w:val="20"/>
              </w:rPr>
              <w:t xml:space="preserve">Об организации платных услуг в сфере образования </w:t>
            </w:r>
            <w:r w:rsidRPr="00B14EC6">
              <w:rPr>
                <w:szCs w:val="20"/>
              </w:rPr>
              <w:t xml:space="preserve">по договору о сетевой форме реализации образовательной программы </w:t>
            </w:r>
          </w:p>
        </w:tc>
      </w:tr>
    </w:tbl>
    <w:p w:rsidR="00B14EC6" w:rsidRPr="00B14EC6" w:rsidRDefault="00B14EC6" w:rsidP="00B14EC6">
      <w:pPr>
        <w:keepNext/>
        <w:jc w:val="both"/>
        <w:outlineLvl w:val="3"/>
        <w:rPr>
          <w:snapToGrid w:val="0"/>
          <w:szCs w:val="20"/>
        </w:rPr>
      </w:pPr>
    </w:p>
    <w:p w:rsidR="00B14EC6" w:rsidRPr="00B14EC6" w:rsidRDefault="00B14EC6" w:rsidP="00B14EC6">
      <w:pPr>
        <w:rPr>
          <w:rFonts w:ascii="Courier New" w:hAnsi="Courier New"/>
          <w:snapToGrid w:val="0"/>
          <w:sz w:val="20"/>
          <w:szCs w:val="20"/>
        </w:rPr>
      </w:pPr>
    </w:p>
    <w:p w:rsidR="00B14EC6" w:rsidRPr="00D648AC" w:rsidRDefault="00B14EC6" w:rsidP="00B14EC6">
      <w:pPr>
        <w:jc w:val="both"/>
        <w:rPr>
          <w:szCs w:val="20"/>
        </w:rPr>
      </w:pPr>
      <w:r w:rsidRPr="00B14EC6">
        <w:rPr>
          <w:snapToGrid w:val="0"/>
          <w:szCs w:val="20"/>
        </w:rPr>
        <w:tab/>
        <w:t xml:space="preserve">На основании договора </w:t>
      </w:r>
      <w:r w:rsidRPr="00B14EC6">
        <w:rPr>
          <w:szCs w:val="20"/>
        </w:rPr>
        <w:t>об оказании платных образовательных услуг в рамках сетевой формы реализации образовательной программы</w:t>
      </w:r>
      <w:r w:rsidRPr="00D648AC">
        <w:rPr>
          <w:szCs w:val="20"/>
        </w:rPr>
        <w:t xml:space="preserve"> </w:t>
      </w:r>
      <w:r w:rsidR="00EA714C" w:rsidRPr="00D648AC">
        <w:rPr>
          <w:szCs w:val="20"/>
        </w:rPr>
        <w:t xml:space="preserve">от 30.08.2019 </w:t>
      </w:r>
      <w:r w:rsidRPr="00D648AC">
        <w:rPr>
          <w:szCs w:val="20"/>
        </w:rPr>
        <w:t xml:space="preserve">№ 01/19-20 со </w:t>
      </w:r>
      <w:r w:rsidRPr="00B14EC6">
        <w:rPr>
          <w:szCs w:val="20"/>
        </w:rPr>
        <w:t>Средней школой № 42 им. Н.П. Гусева с углубленным изучением французского языка</w:t>
      </w:r>
    </w:p>
    <w:p w:rsidR="00B14EC6" w:rsidRPr="00B14EC6" w:rsidRDefault="00B14EC6" w:rsidP="00B14EC6">
      <w:pPr>
        <w:spacing w:before="120" w:after="120"/>
        <w:jc w:val="both"/>
        <w:rPr>
          <w:snapToGrid w:val="0"/>
          <w:szCs w:val="20"/>
        </w:rPr>
      </w:pPr>
      <w:r w:rsidRPr="00B14EC6">
        <w:rPr>
          <w:snapToGrid w:val="0"/>
          <w:szCs w:val="20"/>
        </w:rPr>
        <w:tab/>
      </w:r>
      <w:proofErr w:type="gramStart"/>
      <w:r w:rsidRPr="00B14EC6">
        <w:rPr>
          <w:snapToGrid w:val="0"/>
          <w:szCs w:val="20"/>
        </w:rPr>
        <w:t>п</w:t>
      </w:r>
      <w:proofErr w:type="gramEnd"/>
      <w:r w:rsidRPr="00B14EC6">
        <w:rPr>
          <w:snapToGrid w:val="0"/>
          <w:szCs w:val="20"/>
        </w:rPr>
        <w:t xml:space="preserve"> р и к а з ы в а ю:</w:t>
      </w:r>
    </w:p>
    <w:p w:rsidR="00B14EC6" w:rsidRPr="00B14EC6" w:rsidRDefault="00B14EC6" w:rsidP="00B14EC6">
      <w:pPr>
        <w:numPr>
          <w:ilvl w:val="0"/>
          <w:numId w:val="23"/>
        </w:numPr>
        <w:spacing w:after="120"/>
        <w:ind w:left="1060" w:hanging="357"/>
        <w:jc w:val="both"/>
        <w:rPr>
          <w:snapToGrid w:val="0"/>
          <w:szCs w:val="20"/>
        </w:rPr>
      </w:pPr>
      <w:r w:rsidRPr="00B14EC6">
        <w:rPr>
          <w:snapToGrid w:val="0"/>
          <w:szCs w:val="20"/>
        </w:rPr>
        <w:t xml:space="preserve">Начать в школе работу по реализации в 2019-2020, 2020-2021 учебном году образовательной программы по экономике (углубленный уровень) для обучающихся 10-х классов </w:t>
      </w:r>
      <w:r w:rsidRPr="00B14EC6">
        <w:rPr>
          <w:szCs w:val="20"/>
        </w:rPr>
        <w:t>Средней школы № 42 им. Н.П. Гусева с углубленным изучением французского языка в соответствии с договором об оказании платных образовательных услуг в рамках сетевой формы реализации образовательной программы.</w:t>
      </w:r>
    </w:p>
    <w:p w:rsidR="00B14EC6" w:rsidRPr="00B14EC6" w:rsidRDefault="00B14EC6" w:rsidP="00B14EC6">
      <w:pPr>
        <w:numPr>
          <w:ilvl w:val="0"/>
          <w:numId w:val="23"/>
        </w:numPr>
        <w:spacing w:after="120"/>
        <w:ind w:left="1060" w:hanging="357"/>
        <w:jc w:val="both"/>
        <w:rPr>
          <w:snapToGrid w:val="0"/>
          <w:szCs w:val="20"/>
        </w:rPr>
      </w:pPr>
      <w:r w:rsidRPr="00B14EC6">
        <w:rPr>
          <w:snapToGrid w:val="0"/>
          <w:szCs w:val="20"/>
        </w:rPr>
        <w:t xml:space="preserve">Возложить ответственность </w:t>
      </w:r>
      <w:proofErr w:type="gramStart"/>
      <w:r w:rsidRPr="00B14EC6">
        <w:rPr>
          <w:snapToGrid w:val="0"/>
          <w:szCs w:val="20"/>
        </w:rPr>
        <w:t xml:space="preserve">за организацию взаимодействия для выполнения обязательств по договору </w:t>
      </w:r>
      <w:r w:rsidRPr="00B14EC6">
        <w:rPr>
          <w:szCs w:val="20"/>
        </w:rPr>
        <w:t>об оказании платных образовательных услуг в рамках</w:t>
      </w:r>
      <w:proofErr w:type="gramEnd"/>
      <w:r w:rsidRPr="00B14EC6">
        <w:rPr>
          <w:szCs w:val="20"/>
        </w:rPr>
        <w:t xml:space="preserve"> сетевой формы реализации образовательной программы и ведение соответствующей документации</w:t>
      </w:r>
      <w:r w:rsidRPr="00B14EC6">
        <w:rPr>
          <w:snapToGrid w:val="0"/>
          <w:szCs w:val="20"/>
        </w:rPr>
        <w:t xml:space="preserve"> на заместителей директора по учебной работе </w:t>
      </w:r>
      <w:r w:rsidR="003668B1">
        <w:rPr>
          <w:snapToGrid w:val="0"/>
          <w:szCs w:val="20"/>
        </w:rPr>
        <w:t>Иванову</w:t>
      </w:r>
      <w:r w:rsidRPr="00B14EC6">
        <w:rPr>
          <w:snapToGrid w:val="0"/>
          <w:szCs w:val="20"/>
        </w:rPr>
        <w:t xml:space="preserve"> О.В. и </w:t>
      </w:r>
      <w:r w:rsidR="00AD6FD9">
        <w:rPr>
          <w:snapToGrid w:val="0"/>
          <w:szCs w:val="20"/>
        </w:rPr>
        <w:t>Петрову</w:t>
      </w:r>
      <w:r w:rsidRPr="00B14EC6">
        <w:rPr>
          <w:snapToGrid w:val="0"/>
          <w:szCs w:val="20"/>
        </w:rPr>
        <w:t xml:space="preserve"> А.Н.</w:t>
      </w:r>
    </w:p>
    <w:p w:rsidR="00B14EC6" w:rsidRPr="00B14EC6" w:rsidRDefault="00B14EC6" w:rsidP="00B14EC6">
      <w:pPr>
        <w:numPr>
          <w:ilvl w:val="0"/>
          <w:numId w:val="23"/>
        </w:numPr>
        <w:spacing w:after="120"/>
        <w:ind w:left="1060" w:hanging="357"/>
        <w:jc w:val="both"/>
        <w:rPr>
          <w:snapToGrid w:val="0"/>
          <w:szCs w:val="20"/>
        </w:rPr>
      </w:pPr>
      <w:r w:rsidRPr="00B14EC6">
        <w:rPr>
          <w:snapToGrid w:val="0"/>
          <w:szCs w:val="20"/>
        </w:rPr>
        <w:t xml:space="preserve">Утвердить расписание занятий для обучающихся 10-х классов </w:t>
      </w:r>
      <w:r w:rsidRPr="00B14EC6">
        <w:rPr>
          <w:szCs w:val="20"/>
        </w:rPr>
        <w:t>Средней школы № 42 им. Н.П. Гусева с углубленным изучением французского языка (Приложение 1).</w:t>
      </w:r>
    </w:p>
    <w:p w:rsidR="00B14EC6" w:rsidRPr="00B14EC6" w:rsidRDefault="00B14EC6" w:rsidP="00B14EC6">
      <w:pPr>
        <w:numPr>
          <w:ilvl w:val="0"/>
          <w:numId w:val="23"/>
        </w:numPr>
        <w:jc w:val="both"/>
        <w:rPr>
          <w:snapToGrid w:val="0"/>
          <w:szCs w:val="20"/>
        </w:rPr>
      </w:pPr>
      <w:r w:rsidRPr="00B14EC6">
        <w:rPr>
          <w:szCs w:val="20"/>
        </w:rPr>
        <w:t>Утвердить смету на реализацию образовательной программы (Приложение 2), штатное расписание (Приложение 3).</w:t>
      </w:r>
    </w:p>
    <w:p w:rsidR="00B14EC6" w:rsidRPr="00B14EC6" w:rsidRDefault="00B14EC6" w:rsidP="00B14EC6">
      <w:pPr>
        <w:jc w:val="both"/>
        <w:rPr>
          <w:snapToGrid w:val="0"/>
          <w:szCs w:val="20"/>
        </w:rPr>
      </w:pPr>
      <w:r w:rsidRPr="00B14EC6">
        <w:rPr>
          <w:snapToGrid w:val="0"/>
          <w:szCs w:val="20"/>
        </w:rPr>
        <w:tab/>
      </w:r>
    </w:p>
    <w:p w:rsidR="00B14EC6" w:rsidRPr="00B14EC6" w:rsidRDefault="00B14EC6" w:rsidP="00B14EC6">
      <w:pPr>
        <w:rPr>
          <w:snapToGrid w:val="0"/>
          <w:szCs w:val="20"/>
        </w:rPr>
      </w:pPr>
    </w:p>
    <w:p w:rsidR="00B14EC6" w:rsidRPr="00B14EC6" w:rsidRDefault="00B14EC6" w:rsidP="00B14EC6">
      <w:pPr>
        <w:jc w:val="both"/>
        <w:rPr>
          <w:snapToGrid w:val="0"/>
          <w:szCs w:val="20"/>
        </w:rPr>
      </w:pPr>
      <w:r w:rsidRPr="00B14EC6">
        <w:rPr>
          <w:snapToGrid w:val="0"/>
          <w:szCs w:val="20"/>
        </w:rPr>
        <w:tab/>
      </w:r>
    </w:p>
    <w:p w:rsidR="00B14EC6" w:rsidRPr="00B14EC6" w:rsidRDefault="00B14EC6" w:rsidP="00B14EC6">
      <w:pPr>
        <w:rPr>
          <w:snapToGrid w:val="0"/>
          <w:szCs w:val="20"/>
        </w:rPr>
      </w:pPr>
    </w:p>
    <w:p w:rsidR="00B14EC6" w:rsidRPr="00B14EC6" w:rsidRDefault="00B14EC6" w:rsidP="00B14EC6">
      <w:pPr>
        <w:rPr>
          <w:snapToGrid w:val="0"/>
          <w:szCs w:val="20"/>
        </w:rPr>
      </w:pPr>
    </w:p>
    <w:p w:rsidR="00B14EC6" w:rsidRPr="00B14EC6" w:rsidRDefault="00B14EC6" w:rsidP="00B14EC6">
      <w:pPr>
        <w:ind w:firstLine="708"/>
        <w:rPr>
          <w:snapToGrid w:val="0"/>
          <w:szCs w:val="20"/>
        </w:rPr>
      </w:pPr>
      <w:r w:rsidRPr="00B14EC6">
        <w:rPr>
          <w:snapToGrid w:val="0"/>
          <w:szCs w:val="20"/>
        </w:rPr>
        <w:t>Директор</w:t>
      </w:r>
      <w:r w:rsidRPr="00B14EC6">
        <w:rPr>
          <w:snapToGrid w:val="0"/>
          <w:szCs w:val="20"/>
        </w:rPr>
        <w:tab/>
      </w:r>
      <w:r w:rsidRPr="00B14EC6">
        <w:rPr>
          <w:snapToGrid w:val="0"/>
          <w:szCs w:val="20"/>
        </w:rPr>
        <w:tab/>
      </w:r>
      <w:r w:rsidRPr="00B14EC6">
        <w:rPr>
          <w:snapToGrid w:val="0"/>
          <w:szCs w:val="20"/>
        </w:rPr>
        <w:tab/>
      </w:r>
      <w:r w:rsidRPr="00B14EC6">
        <w:rPr>
          <w:snapToGrid w:val="0"/>
          <w:szCs w:val="20"/>
        </w:rPr>
        <w:tab/>
      </w:r>
      <w:r w:rsidRPr="00B14EC6">
        <w:rPr>
          <w:snapToGrid w:val="0"/>
          <w:szCs w:val="20"/>
        </w:rPr>
        <w:tab/>
      </w:r>
      <w:r w:rsidRPr="00B14EC6">
        <w:rPr>
          <w:snapToGrid w:val="0"/>
          <w:szCs w:val="20"/>
        </w:rPr>
        <w:tab/>
      </w:r>
      <w:r w:rsidRPr="00B14EC6">
        <w:rPr>
          <w:snapToGrid w:val="0"/>
          <w:szCs w:val="20"/>
        </w:rPr>
        <w:tab/>
        <w:t xml:space="preserve"> </w:t>
      </w:r>
    </w:p>
    <w:p w:rsidR="00B14EC6" w:rsidRPr="00B14EC6" w:rsidRDefault="00B14EC6" w:rsidP="00B14EC6">
      <w:pPr>
        <w:rPr>
          <w:snapToGrid w:val="0"/>
          <w:szCs w:val="20"/>
        </w:rPr>
      </w:pPr>
    </w:p>
    <w:p w:rsidR="006900FC" w:rsidRDefault="006900FC"/>
    <w:p w:rsidR="00B14EC6" w:rsidRDefault="00B14EC6"/>
    <w:p w:rsidR="00B14EC6" w:rsidRDefault="00B14EC6"/>
    <w:sectPr w:rsidR="00B14EC6" w:rsidSect="00BD3DB2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15" w:rsidRDefault="00841615" w:rsidP="00BD3DB2">
      <w:r>
        <w:separator/>
      </w:r>
    </w:p>
  </w:endnote>
  <w:endnote w:type="continuationSeparator" w:id="0">
    <w:p w:rsidR="00841615" w:rsidRDefault="00841615" w:rsidP="00BD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15" w:rsidRDefault="00841615" w:rsidP="00BD3DB2">
      <w:r>
        <w:separator/>
      </w:r>
    </w:p>
  </w:footnote>
  <w:footnote w:type="continuationSeparator" w:id="0">
    <w:p w:rsidR="00841615" w:rsidRDefault="00841615" w:rsidP="00BD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763467"/>
      <w:docPartObj>
        <w:docPartGallery w:val="Page Numbers (Top of Page)"/>
        <w:docPartUnique/>
      </w:docPartObj>
    </w:sdtPr>
    <w:sdtEndPr/>
    <w:sdtContent>
      <w:p w:rsidR="00BD3DB2" w:rsidRDefault="00BD3D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995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A01"/>
    <w:multiLevelType w:val="multilevel"/>
    <w:tmpl w:val="79345992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9C443B5"/>
    <w:multiLevelType w:val="hybridMultilevel"/>
    <w:tmpl w:val="6AF6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261BA"/>
    <w:multiLevelType w:val="hybridMultilevel"/>
    <w:tmpl w:val="6C58C84A"/>
    <w:lvl w:ilvl="0" w:tplc="C818C8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671351"/>
    <w:multiLevelType w:val="multilevel"/>
    <w:tmpl w:val="C6BEF3DE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DB462D"/>
    <w:multiLevelType w:val="hybridMultilevel"/>
    <w:tmpl w:val="EAE600A2"/>
    <w:lvl w:ilvl="0" w:tplc="EBE0753A">
      <w:start w:val="1"/>
      <w:numFmt w:val="decimal"/>
      <w:lvlText w:val="3.%1"/>
      <w:lvlJc w:val="left"/>
      <w:pPr>
        <w:ind w:left="2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0" w:hanging="360"/>
      </w:pPr>
    </w:lvl>
    <w:lvl w:ilvl="2" w:tplc="0419001B" w:tentative="1">
      <w:start w:val="1"/>
      <w:numFmt w:val="lowerRoman"/>
      <w:lvlText w:val="%3."/>
      <w:lvlJc w:val="right"/>
      <w:pPr>
        <w:ind w:left="3940" w:hanging="180"/>
      </w:pPr>
    </w:lvl>
    <w:lvl w:ilvl="3" w:tplc="0419000F" w:tentative="1">
      <w:start w:val="1"/>
      <w:numFmt w:val="decimal"/>
      <w:lvlText w:val="%4."/>
      <w:lvlJc w:val="left"/>
      <w:pPr>
        <w:ind w:left="4660" w:hanging="360"/>
      </w:pPr>
    </w:lvl>
    <w:lvl w:ilvl="4" w:tplc="04190019" w:tentative="1">
      <w:start w:val="1"/>
      <w:numFmt w:val="lowerLetter"/>
      <w:lvlText w:val="%5."/>
      <w:lvlJc w:val="left"/>
      <w:pPr>
        <w:ind w:left="5380" w:hanging="360"/>
      </w:pPr>
    </w:lvl>
    <w:lvl w:ilvl="5" w:tplc="0419001B" w:tentative="1">
      <w:start w:val="1"/>
      <w:numFmt w:val="lowerRoman"/>
      <w:lvlText w:val="%6."/>
      <w:lvlJc w:val="right"/>
      <w:pPr>
        <w:ind w:left="6100" w:hanging="180"/>
      </w:pPr>
    </w:lvl>
    <w:lvl w:ilvl="6" w:tplc="0419000F" w:tentative="1">
      <w:start w:val="1"/>
      <w:numFmt w:val="decimal"/>
      <w:lvlText w:val="%7."/>
      <w:lvlJc w:val="left"/>
      <w:pPr>
        <w:ind w:left="6820" w:hanging="360"/>
      </w:pPr>
    </w:lvl>
    <w:lvl w:ilvl="7" w:tplc="04190019" w:tentative="1">
      <w:start w:val="1"/>
      <w:numFmt w:val="lowerLetter"/>
      <w:lvlText w:val="%8."/>
      <w:lvlJc w:val="left"/>
      <w:pPr>
        <w:ind w:left="7540" w:hanging="360"/>
      </w:pPr>
    </w:lvl>
    <w:lvl w:ilvl="8" w:tplc="041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5">
    <w:nsid w:val="1E112163"/>
    <w:multiLevelType w:val="multilevel"/>
    <w:tmpl w:val="47669026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F117B86"/>
    <w:multiLevelType w:val="multilevel"/>
    <w:tmpl w:val="4BEE5DF8"/>
    <w:lvl w:ilvl="0">
      <w:start w:val="1"/>
      <w:numFmt w:val="decimal"/>
      <w:lvlText w:val="5.%1.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1433C0A"/>
    <w:multiLevelType w:val="multilevel"/>
    <w:tmpl w:val="D594268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05134F"/>
    <w:multiLevelType w:val="multilevel"/>
    <w:tmpl w:val="C4E2B32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93542B"/>
    <w:multiLevelType w:val="hybridMultilevel"/>
    <w:tmpl w:val="7B2E2E4C"/>
    <w:lvl w:ilvl="0" w:tplc="58AAC60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4D35D0"/>
    <w:multiLevelType w:val="multilevel"/>
    <w:tmpl w:val="71A09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4EE4C54"/>
    <w:multiLevelType w:val="hybridMultilevel"/>
    <w:tmpl w:val="E66AF14E"/>
    <w:lvl w:ilvl="0" w:tplc="6CA6AE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CFD66AE"/>
    <w:multiLevelType w:val="multilevel"/>
    <w:tmpl w:val="BD7E3F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CE64BC5"/>
    <w:multiLevelType w:val="multilevel"/>
    <w:tmpl w:val="28EC54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48" w:hanging="1800"/>
      </w:pPr>
      <w:rPr>
        <w:rFonts w:hint="default"/>
      </w:rPr>
    </w:lvl>
  </w:abstractNum>
  <w:abstractNum w:abstractNumId="14">
    <w:nsid w:val="58C125CE"/>
    <w:multiLevelType w:val="multilevel"/>
    <w:tmpl w:val="D6005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64294A66"/>
    <w:multiLevelType w:val="hybridMultilevel"/>
    <w:tmpl w:val="EB4A3966"/>
    <w:lvl w:ilvl="0" w:tplc="AC26CDF6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5052BE6"/>
    <w:multiLevelType w:val="multilevel"/>
    <w:tmpl w:val="76D8A5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54128A7"/>
    <w:multiLevelType w:val="hybridMultilevel"/>
    <w:tmpl w:val="5180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67846"/>
    <w:multiLevelType w:val="hybridMultilevel"/>
    <w:tmpl w:val="87E0048A"/>
    <w:lvl w:ilvl="0" w:tplc="71B6CAB8">
      <w:start w:val="4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8"/>
  </w:num>
  <w:num w:numId="5">
    <w:abstractNumId w:val="15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16"/>
  </w:num>
  <w:num w:numId="11">
    <w:abstractNumId w:val="16"/>
    <w:lvlOverride w:ilvl="0">
      <w:lvl w:ilvl="0">
        <w:start w:val="6"/>
        <w:numFmt w:val="none"/>
        <w:lvlText w:val="6.1."/>
        <w:lvlJc w:val="left"/>
        <w:pPr>
          <w:ind w:left="360" w:hanging="360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5.%2.2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2"/>
    <w:lvlOverride w:ilvl="0">
      <w:lvl w:ilvl="0">
        <w:start w:val="6"/>
        <w:numFmt w:val="none"/>
        <w:lvlText w:val="7.1."/>
        <w:lvlJc w:val="left"/>
        <w:pPr>
          <w:ind w:left="390" w:hanging="39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3">
    <w:abstractNumId w:val="8"/>
  </w:num>
  <w:num w:numId="14">
    <w:abstractNumId w:val="7"/>
  </w:num>
  <w:num w:numId="15">
    <w:abstractNumId w:val="7"/>
    <w:lvlOverride w:ilvl="0">
      <w:lvl w:ilvl="0">
        <w:start w:val="8"/>
        <w:numFmt w:val="none"/>
        <w:lvlText w:val="8.1."/>
        <w:lvlJc w:val="left"/>
        <w:pPr>
          <w:ind w:left="390" w:hanging="390"/>
        </w:pPr>
        <w:rPr>
          <w:rFonts w:hint="default"/>
          <w:b w:val="0"/>
          <w:i w:val="0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6">
    <w:abstractNumId w:val="7"/>
    <w:lvlOverride w:ilvl="0">
      <w:lvl w:ilvl="0">
        <w:start w:val="8"/>
        <w:numFmt w:val="none"/>
        <w:lvlText w:val="8.2."/>
        <w:lvlJc w:val="left"/>
        <w:pPr>
          <w:ind w:left="390" w:hanging="390"/>
        </w:pPr>
        <w:rPr>
          <w:rFonts w:hint="default"/>
          <w:b w:val="0"/>
          <w:i w:val="0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7">
    <w:abstractNumId w:val="7"/>
    <w:lvlOverride w:ilvl="0">
      <w:lvl w:ilvl="0">
        <w:start w:val="8"/>
        <w:numFmt w:val="none"/>
        <w:lvlText w:val="9."/>
        <w:lvlJc w:val="left"/>
        <w:pPr>
          <w:ind w:left="390" w:hanging="390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8">
    <w:abstractNumId w:val="5"/>
    <w:lvlOverride w:ilvl="0">
      <w:lvl w:ilvl="0">
        <w:start w:val="1"/>
        <w:numFmt w:val="decimal"/>
        <w:lvlText w:val="5.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5.%2.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5"/>
    <w:lvlOverride w:ilvl="0">
      <w:lvl w:ilvl="0">
        <w:start w:val="1"/>
        <w:numFmt w:val="decimal"/>
        <w:lvlText w:val="5.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5.%2.4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5"/>
    <w:lvlOverride w:ilvl="0">
      <w:lvl w:ilvl="0">
        <w:start w:val="1"/>
        <w:numFmt w:val="decimal"/>
        <w:lvlText w:val="5.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5.%2.5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5"/>
    <w:lvlOverride w:ilvl="0">
      <w:lvl w:ilvl="0">
        <w:start w:val="1"/>
        <w:numFmt w:val="decimal"/>
        <w:lvlText w:val="5.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5.%2.6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2"/>
  </w:num>
  <w:num w:numId="23">
    <w:abstractNumId w:val="11"/>
  </w:num>
  <w:num w:numId="24">
    <w:abstractNumId w:val="1"/>
  </w:num>
  <w:num w:numId="25">
    <w:abstractNumId w:val="13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11"/>
    <w:rsid w:val="0000370A"/>
    <w:rsid w:val="00004D5C"/>
    <w:rsid w:val="00020EE2"/>
    <w:rsid w:val="0002550A"/>
    <w:rsid w:val="00032B11"/>
    <w:rsid w:val="00062723"/>
    <w:rsid w:val="00096EB1"/>
    <w:rsid w:val="001008FE"/>
    <w:rsid w:val="0010576C"/>
    <w:rsid w:val="00161B41"/>
    <w:rsid w:val="00167BCB"/>
    <w:rsid w:val="00177F8D"/>
    <w:rsid w:val="001B708D"/>
    <w:rsid w:val="001E154A"/>
    <w:rsid w:val="002161CF"/>
    <w:rsid w:val="00227DC9"/>
    <w:rsid w:val="00231F31"/>
    <w:rsid w:val="00246B52"/>
    <w:rsid w:val="002571AE"/>
    <w:rsid w:val="00273BAE"/>
    <w:rsid w:val="00295E36"/>
    <w:rsid w:val="002C1173"/>
    <w:rsid w:val="002C625E"/>
    <w:rsid w:val="002D395A"/>
    <w:rsid w:val="00341CB5"/>
    <w:rsid w:val="0034710E"/>
    <w:rsid w:val="003668B1"/>
    <w:rsid w:val="00380C97"/>
    <w:rsid w:val="00386899"/>
    <w:rsid w:val="003935A2"/>
    <w:rsid w:val="003C2523"/>
    <w:rsid w:val="004317EA"/>
    <w:rsid w:val="00474F09"/>
    <w:rsid w:val="004772CB"/>
    <w:rsid w:val="004B2484"/>
    <w:rsid w:val="004B4535"/>
    <w:rsid w:val="004C3821"/>
    <w:rsid w:val="004C451E"/>
    <w:rsid w:val="00504FD0"/>
    <w:rsid w:val="00521415"/>
    <w:rsid w:val="0053368F"/>
    <w:rsid w:val="005500D7"/>
    <w:rsid w:val="00551D73"/>
    <w:rsid w:val="00552C52"/>
    <w:rsid w:val="005A475D"/>
    <w:rsid w:val="005C638A"/>
    <w:rsid w:val="006036B8"/>
    <w:rsid w:val="00645E42"/>
    <w:rsid w:val="006900FC"/>
    <w:rsid w:val="00696C9B"/>
    <w:rsid w:val="006C3AD6"/>
    <w:rsid w:val="0071197F"/>
    <w:rsid w:val="00727CA2"/>
    <w:rsid w:val="00737C75"/>
    <w:rsid w:val="007F3DA2"/>
    <w:rsid w:val="00815381"/>
    <w:rsid w:val="00841615"/>
    <w:rsid w:val="00861F65"/>
    <w:rsid w:val="008E5DD8"/>
    <w:rsid w:val="009066B1"/>
    <w:rsid w:val="00944434"/>
    <w:rsid w:val="009648B7"/>
    <w:rsid w:val="009A7D7E"/>
    <w:rsid w:val="009B280B"/>
    <w:rsid w:val="009F7554"/>
    <w:rsid w:val="00A806E2"/>
    <w:rsid w:val="00A95033"/>
    <w:rsid w:val="00AA745C"/>
    <w:rsid w:val="00AD3B76"/>
    <w:rsid w:val="00AD6FD9"/>
    <w:rsid w:val="00AE4AC1"/>
    <w:rsid w:val="00B14EC6"/>
    <w:rsid w:val="00B24995"/>
    <w:rsid w:val="00B55DCF"/>
    <w:rsid w:val="00B673C5"/>
    <w:rsid w:val="00B85E13"/>
    <w:rsid w:val="00BD3DB2"/>
    <w:rsid w:val="00BF2EA2"/>
    <w:rsid w:val="00BF6A4B"/>
    <w:rsid w:val="00C3675E"/>
    <w:rsid w:val="00C54D1D"/>
    <w:rsid w:val="00C703B8"/>
    <w:rsid w:val="00CF6E62"/>
    <w:rsid w:val="00D00033"/>
    <w:rsid w:val="00D1141C"/>
    <w:rsid w:val="00D21750"/>
    <w:rsid w:val="00D24FE7"/>
    <w:rsid w:val="00D33DC2"/>
    <w:rsid w:val="00D353B7"/>
    <w:rsid w:val="00D648AC"/>
    <w:rsid w:val="00DC2E7E"/>
    <w:rsid w:val="00DD6486"/>
    <w:rsid w:val="00DE1AD7"/>
    <w:rsid w:val="00E01552"/>
    <w:rsid w:val="00E1409C"/>
    <w:rsid w:val="00E20CED"/>
    <w:rsid w:val="00E60E14"/>
    <w:rsid w:val="00E64625"/>
    <w:rsid w:val="00E818BE"/>
    <w:rsid w:val="00EA714C"/>
    <w:rsid w:val="00EC47C1"/>
    <w:rsid w:val="00F3492E"/>
    <w:rsid w:val="00F46204"/>
    <w:rsid w:val="00F50A18"/>
    <w:rsid w:val="00F67329"/>
    <w:rsid w:val="00F74726"/>
    <w:rsid w:val="00F774C5"/>
    <w:rsid w:val="00F94F0D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4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6462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4625"/>
    <w:pPr>
      <w:widowControl w:val="0"/>
      <w:shd w:val="clear" w:color="auto" w:fill="FFFFFF"/>
      <w:spacing w:line="1026" w:lineRule="exact"/>
      <w:ind w:hanging="20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54D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D1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00F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900F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00FC"/>
    <w:pPr>
      <w:ind w:left="720"/>
      <w:contextualSpacing/>
    </w:pPr>
  </w:style>
  <w:style w:type="table" w:customStyle="1" w:styleId="21">
    <w:name w:val="Сетка таблицы2"/>
    <w:basedOn w:val="a1"/>
    <w:next w:val="a5"/>
    <w:uiPriority w:val="59"/>
    <w:rsid w:val="00161B4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B14EC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20CED"/>
    <w:rPr>
      <w:color w:val="0000FF" w:themeColor="hyperlink"/>
      <w:u w:val="single"/>
    </w:rPr>
  </w:style>
  <w:style w:type="paragraph" w:customStyle="1" w:styleId="ConsPlusNormal">
    <w:name w:val="ConsPlusNormal"/>
    <w:rsid w:val="00AA7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D3D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3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3D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3D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4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6462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4625"/>
    <w:pPr>
      <w:widowControl w:val="0"/>
      <w:shd w:val="clear" w:color="auto" w:fill="FFFFFF"/>
      <w:spacing w:line="1026" w:lineRule="exact"/>
      <w:ind w:hanging="20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54D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D1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00F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900F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00FC"/>
    <w:pPr>
      <w:ind w:left="720"/>
      <w:contextualSpacing/>
    </w:pPr>
  </w:style>
  <w:style w:type="table" w:customStyle="1" w:styleId="21">
    <w:name w:val="Сетка таблицы2"/>
    <w:basedOn w:val="a1"/>
    <w:next w:val="a5"/>
    <w:uiPriority w:val="59"/>
    <w:rsid w:val="00161B4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B14EC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20CED"/>
    <w:rPr>
      <w:color w:val="0000FF" w:themeColor="hyperlink"/>
      <w:u w:val="single"/>
    </w:rPr>
  </w:style>
  <w:style w:type="paragraph" w:customStyle="1" w:styleId="ConsPlusNormal">
    <w:name w:val="ConsPlusNormal"/>
    <w:rsid w:val="00AA7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D3D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3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3D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3D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F350-3134-44D4-B13E-A88E6B35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20</Pages>
  <Words>4614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Учитель</cp:lastModifiedBy>
  <cp:revision>7</cp:revision>
  <cp:lastPrinted>2020-11-26T13:26:00Z</cp:lastPrinted>
  <dcterms:created xsi:type="dcterms:W3CDTF">2021-01-18T12:24:00Z</dcterms:created>
  <dcterms:modified xsi:type="dcterms:W3CDTF">2021-01-19T06:00:00Z</dcterms:modified>
</cp:coreProperties>
</file>