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EF0265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 w:rsidRPr="005B3355">
        <w:rPr>
          <w:sz w:val="28"/>
          <w:szCs w:val="28"/>
        </w:rPr>
        <w:t xml:space="preserve">от  </w:t>
      </w:r>
      <w:r w:rsidR="00C37B93">
        <w:rPr>
          <w:sz w:val="28"/>
          <w:szCs w:val="28"/>
        </w:rPr>
        <w:t>28.10.2020</w:t>
      </w:r>
      <w:r w:rsidRPr="005B3355">
        <w:rPr>
          <w:sz w:val="28"/>
          <w:szCs w:val="28"/>
        </w:rPr>
        <w:t xml:space="preserve"> № </w:t>
      </w:r>
      <w:r w:rsidR="00C37B93">
        <w:rPr>
          <w:sz w:val="28"/>
          <w:szCs w:val="28"/>
        </w:rPr>
        <w:t>279/01-04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Общая часть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Настоящие правила заполнения бланков итогового сочинения (изложения) (далее –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И)) предназначены для: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</w:t>
      </w:r>
      <w:r w:rsidRPr="00206EBC">
        <w:rPr>
          <w:sz w:val="26"/>
          <w:szCs w:val="26"/>
          <w:highlight w:val="yellow"/>
        </w:rPr>
        <w:t>участников И</w:t>
      </w:r>
      <w:proofErr w:type="gramStart"/>
      <w:r w:rsidRPr="00206EBC">
        <w:rPr>
          <w:sz w:val="26"/>
          <w:szCs w:val="26"/>
          <w:highlight w:val="yellow"/>
        </w:rPr>
        <w:t>С(</w:t>
      </w:r>
      <w:proofErr w:type="gramEnd"/>
      <w:r w:rsidRPr="00206EBC">
        <w:rPr>
          <w:sz w:val="26"/>
          <w:szCs w:val="26"/>
          <w:highlight w:val="yellow"/>
        </w:rPr>
        <w:t>И);</w:t>
      </w:r>
      <w:r w:rsidRPr="008B1F57">
        <w:rPr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членов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образовательных организациях (далее – ОО) и (или) членов комиссии по проведению ИС(И) в местах, определенных департаментом образования Ярославской области (далее – департамент образования) (далее вместе – комиссия по проведению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экспертов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ОО и (или) экспертов комиссии по проверке ИС(И) в местах, определенных департаментом образования (далее вместе – комиссия по проверке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выполняют ИС(И)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заполнении бланков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206EBC">
        <w:rPr>
          <w:sz w:val="26"/>
          <w:szCs w:val="26"/>
          <w:highlight w:val="yellow"/>
        </w:rPr>
        <w:t xml:space="preserve">Все бланки сочинения (изложения) заполняются </w:t>
      </w:r>
      <w:proofErr w:type="spellStart"/>
      <w:r w:rsidRPr="00206EBC">
        <w:rPr>
          <w:sz w:val="26"/>
          <w:szCs w:val="26"/>
          <w:highlight w:val="yellow"/>
        </w:rPr>
        <w:t>гелевыми</w:t>
      </w:r>
      <w:proofErr w:type="spellEnd"/>
      <w:r w:rsidRPr="00206EBC">
        <w:rPr>
          <w:sz w:val="26"/>
          <w:szCs w:val="26"/>
          <w:highlight w:val="yellow"/>
        </w:rPr>
        <w:t xml:space="preserve"> или капиллярными ручками с чернилами черного цвета.</w:t>
      </w:r>
      <w:r w:rsidRPr="008B1F57">
        <w:rPr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206EBC">
        <w:rPr>
          <w:sz w:val="26"/>
          <w:szCs w:val="26"/>
          <w:highlight w:val="yellow"/>
        </w:rPr>
        <w:t>Участник И</w:t>
      </w:r>
      <w:proofErr w:type="gramStart"/>
      <w:r w:rsidRPr="00206EBC">
        <w:rPr>
          <w:sz w:val="26"/>
          <w:szCs w:val="26"/>
          <w:highlight w:val="yellow"/>
        </w:rPr>
        <w:t>С(</w:t>
      </w:r>
      <w:proofErr w:type="gramEnd"/>
      <w:r w:rsidRPr="00206EBC">
        <w:rPr>
          <w:sz w:val="26"/>
          <w:szCs w:val="26"/>
          <w:highlight w:val="yellow"/>
        </w:rPr>
        <w:t>И) должен изображать каждую цифру и букву во всех заполняемых полях бланка регистрации и верхней части бланка записи (дополнительного бланка записи),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  <w:r w:rsidRPr="008B1F57">
        <w:rPr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8B1F57">
        <w:rPr>
          <w:sz w:val="26"/>
          <w:szCs w:val="26"/>
        </w:rPr>
        <w:t>Каждое поле в бланках заполняется, начиная с первой позиции (в том числе и поля</w:t>
      </w:r>
      <w:proofErr w:type="gramEnd"/>
      <w:r w:rsidRPr="008B1F57">
        <w:rPr>
          <w:sz w:val="26"/>
          <w:szCs w:val="26"/>
        </w:rPr>
        <w:t xml:space="preserve"> для занесения фамилии, имени и отчества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206EBC">
        <w:rPr>
          <w:b/>
          <w:bCs/>
          <w:sz w:val="26"/>
          <w:szCs w:val="26"/>
          <w:highlight w:val="yellow"/>
        </w:rPr>
        <w:t>Категорически запрещается:</w:t>
      </w: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206EBC">
        <w:rPr>
          <w:rFonts w:eastAsia="Calibri"/>
          <w:color w:val="FF0000"/>
          <w:sz w:val="26"/>
          <w:szCs w:val="26"/>
          <w:lang w:eastAsia="en-US"/>
        </w:rPr>
        <w:t xml:space="preserve">использовать для заполнения бланков цветные ручки вместо </w:t>
      </w:r>
      <w:proofErr w:type="spellStart"/>
      <w:r w:rsidRPr="00206EBC">
        <w:rPr>
          <w:rFonts w:eastAsia="Calibri"/>
          <w:color w:val="FF0000"/>
          <w:sz w:val="26"/>
          <w:szCs w:val="26"/>
          <w:lang w:eastAsia="en-US"/>
        </w:rPr>
        <w:t>гелевой</w:t>
      </w:r>
      <w:proofErr w:type="spellEnd"/>
      <w:r w:rsidRPr="00206EBC">
        <w:rPr>
          <w:rFonts w:eastAsia="Calibri"/>
          <w:color w:val="FF0000"/>
          <w:sz w:val="26"/>
          <w:szCs w:val="26"/>
          <w:lang w:eastAsia="en-US"/>
        </w:rPr>
        <w:t xml:space="preserve">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</w:t>
      </w:r>
      <w:r w:rsidRPr="00073319">
        <w:rPr>
          <w:rFonts w:eastAsia="Calibri"/>
          <w:color w:val="000000"/>
          <w:sz w:val="26"/>
          <w:szCs w:val="26"/>
          <w:lang w:eastAsia="en-US"/>
        </w:rPr>
        <w:t>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78B8C85" wp14:editId="0F9A830A">
            <wp:extent cx="5936924" cy="7648575"/>
            <wp:effectExtent l="19050" t="0" r="667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5A1DD5E" wp14:editId="1DB6249C">
            <wp:extent cx="5939790" cy="2390515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 указанию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И), участником ИС(И) заполняются все поля верхней части бланка регистрации (см. табл. 1). </w:t>
      </w:r>
    </w:p>
    <w:p w:rsidR="005733DC" w:rsidRPr="008B1F57" w:rsidRDefault="005733DC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«Количество бланков записи» </w:t>
      </w:r>
      <w:r w:rsidRPr="008B1F57">
        <w:rPr>
          <w:sz w:val="26"/>
          <w:szCs w:val="26"/>
        </w:rPr>
        <w:t>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8B1F57">
        <w:rPr>
          <w:b/>
          <w:sz w:val="26"/>
          <w:szCs w:val="26"/>
        </w:rPr>
        <w:t>было</w:t>
      </w:r>
      <w:r w:rsidR="00D41EDA" w:rsidRPr="008B1F57">
        <w:rPr>
          <w:sz w:val="26"/>
          <w:szCs w:val="26"/>
        </w:rPr>
        <w:t xml:space="preserve"> </w:t>
      </w:r>
      <w:r w:rsidR="00D41EDA" w:rsidRPr="008B1F57">
        <w:rPr>
          <w:b/>
          <w:sz w:val="26"/>
          <w:szCs w:val="26"/>
        </w:rPr>
        <w:t>использовано</w:t>
      </w:r>
      <w:r w:rsidR="00D41EDA" w:rsidRPr="008B1F57">
        <w:rPr>
          <w:sz w:val="26"/>
          <w:szCs w:val="26"/>
        </w:rPr>
        <w:t xml:space="preserve"> </w:t>
      </w:r>
      <w:r w:rsidRPr="008B1F57">
        <w:rPr>
          <w:sz w:val="26"/>
          <w:szCs w:val="26"/>
        </w:rPr>
        <w:t>участник</w:t>
      </w:r>
      <w:r w:rsidR="00D41EDA" w:rsidRPr="008B1F57">
        <w:rPr>
          <w:sz w:val="26"/>
          <w:szCs w:val="26"/>
        </w:rPr>
        <w:t>ом</w:t>
      </w:r>
      <w:r w:rsidRPr="008B1F57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ИС(И) </w:t>
      </w:r>
      <w:r w:rsidRPr="008B1F57">
        <w:rPr>
          <w:b/>
          <w:sz w:val="26"/>
          <w:szCs w:val="26"/>
        </w:rPr>
        <w:t>для написания ИС(И)</w:t>
      </w:r>
      <w:r w:rsidRPr="008B1F5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proofErr w:type="gramStart"/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  <w:proofErr w:type="gramEnd"/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Код ОО, в которой участник пишет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Номер учебного кабинета, в котором проходит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«Код работы» заполняется автоматизировано. </w:t>
      </w:r>
    </w:p>
    <w:p w:rsidR="002A66D4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P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6FA736C2" wp14:editId="7CEC9241">
            <wp:extent cx="5939790" cy="1651462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а также поле для подписи участника ИС(И). Участнику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ознакомиться с этой инструкцией и поставить свою подпись в соответствующем поле.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AB3C977" wp14:editId="7E44ABD3">
            <wp:extent cx="5934075" cy="14001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Бланки записи, в том числе бланки записи, выданные дополнительно (дополнительные бланки записи) предназначены для написания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поля для заполнения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наименовании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недостатке места для оформления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на основном бланке записи участник ИС(И) может продолжить записи на дополнительном бланке записи, выдаваемом членом комиссии по проведению ИС(И) по запросу участника ИС(И), в случае, когда на основном бланке записи не осталось места.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>ри недостатке места для оформления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 xml:space="preserve">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 xml:space="preserve">бланка записи </w:t>
      </w:r>
      <w:r w:rsidRPr="008B1F57">
        <w:rPr>
          <w:sz w:val="26"/>
          <w:szCs w:val="26"/>
        </w:rPr>
        <w:t xml:space="preserve">(рис. 5) </w:t>
      </w:r>
      <w:r w:rsidR="00EF0265" w:rsidRPr="008B1F57">
        <w:rPr>
          <w:sz w:val="26"/>
          <w:szCs w:val="26"/>
        </w:rPr>
        <w:t xml:space="preserve">участник ИС(И)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Дополнительный бланк записи выдается членом комиссии по проведению И 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2B80B670" wp14:editId="03E3B90A">
            <wp:extent cx="5934075" cy="76295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  <w:bookmarkStart w:id="0" w:name="_GoBack"/>
      <w:bookmarkEnd w:id="0"/>
    </w:p>
    <w:sectPr w:rsidR="00EF0265" w:rsidRPr="008B1F57" w:rsidSect="007A0A43">
      <w:headerReference w:type="default" r:id="rId14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3A2" w:rsidRDefault="00E163A2" w:rsidP="001C1AC2">
      <w:r>
        <w:separator/>
      </w:r>
    </w:p>
  </w:endnote>
  <w:endnote w:type="continuationSeparator" w:id="0">
    <w:p w:rsidR="00E163A2" w:rsidRDefault="00E163A2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3A2" w:rsidRDefault="00E163A2" w:rsidP="001C1AC2">
      <w:r>
        <w:separator/>
      </w:r>
    </w:p>
  </w:footnote>
  <w:footnote w:type="continuationSeparator" w:id="0">
    <w:p w:rsidR="00E163A2" w:rsidRDefault="00E163A2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5B33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EBC">
          <w:rPr>
            <w:noProof/>
          </w:rPr>
          <w:t>6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8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5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8"/>
  </w:num>
  <w:num w:numId="2">
    <w:abstractNumId w:val="22"/>
  </w:num>
  <w:num w:numId="3">
    <w:abstractNumId w:val="31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21"/>
  </w:num>
  <w:num w:numId="9">
    <w:abstractNumId w:val="34"/>
  </w:num>
  <w:num w:numId="10">
    <w:abstractNumId w:val="29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3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550D"/>
    <w:rsid w:val="00206AD8"/>
    <w:rsid w:val="00206EBC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81A70-C520-4F38-AFBB-9C4B986DE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920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7068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завуч</cp:lastModifiedBy>
  <cp:revision>53</cp:revision>
  <cp:lastPrinted>2020-10-23T09:23:00Z</cp:lastPrinted>
  <dcterms:created xsi:type="dcterms:W3CDTF">2018-05-24T11:31:00Z</dcterms:created>
  <dcterms:modified xsi:type="dcterms:W3CDTF">2020-11-06T11:00:00Z</dcterms:modified>
</cp:coreProperties>
</file>